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456" w:rsidRDefault="00411456"/>
    <w:p w:rsidR="008112D8" w:rsidRDefault="008112D8"/>
    <w:p w:rsidR="008112D8" w:rsidRPr="008112D8" w:rsidRDefault="00EA4CB3" w:rsidP="008112D8">
      <w:pPr>
        <w:rPr>
          <w:rFonts w:eastAsia="Calibri"/>
          <w:sz w:val="24"/>
        </w:rPr>
      </w:pPr>
      <w:r>
        <w:rPr>
          <w:rFonts w:eastAsia="Calibri"/>
          <w:sz w:val="24"/>
        </w:rPr>
        <w:t>The W</w:t>
      </w:r>
      <w:r w:rsidR="008112D8" w:rsidRPr="008112D8">
        <w:rPr>
          <w:rFonts w:eastAsia="Calibri"/>
          <w:sz w:val="24"/>
        </w:rPr>
        <w:t>illiamsville Central School District Library Curriculum is a combination of the New York State Common Core Standards for ELA and the American Association of School Librarians (AASL) Standards for the 21</w:t>
      </w:r>
      <w:r w:rsidR="008112D8" w:rsidRPr="008112D8">
        <w:rPr>
          <w:rFonts w:eastAsia="Calibri"/>
          <w:sz w:val="24"/>
          <w:vertAlign w:val="superscript"/>
        </w:rPr>
        <w:t>st</w:t>
      </w:r>
      <w:r w:rsidR="008112D8" w:rsidRPr="008112D8">
        <w:rPr>
          <w:rFonts w:eastAsia="Calibri"/>
          <w:sz w:val="24"/>
        </w:rPr>
        <w:t xml:space="preserve"> Century Learner. </w:t>
      </w:r>
      <w:bookmarkStart w:id="0" w:name="_GoBack"/>
      <w:bookmarkEnd w:id="0"/>
      <w:r w:rsidR="008112D8" w:rsidRPr="008112D8">
        <w:rPr>
          <w:rFonts w:eastAsia="Calibri"/>
          <w:sz w:val="24"/>
        </w:rPr>
        <w:t xml:space="preserve">  </w:t>
      </w:r>
    </w:p>
    <w:p w:rsidR="008112D8" w:rsidRPr="008112D8" w:rsidRDefault="008112D8" w:rsidP="008112D8">
      <w:pPr>
        <w:rPr>
          <w:rFonts w:eastAsia="Calibri"/>
          <w:sz w:val="24"/>
        </w:rPr>
      </w:pPr>
    </w:p>
    <w:p w:rsidR="008112D8" w:rsidRPr="008112D8" w:rsidRDefault="008112D8" w:rsidP="008112D8">
      <w:pPr>
        <w:rPr>
          <w:rFonts w:eastAsia="Calibri"/>
          <w:sz w:val="24"/>
        </w:rPr>
      </w:pPr>
    </w:p>
    <w:p w:rsidR="008112D8" w:rsidRPr="008112D8" w:rsidRDefault="008112D8" w:rsidP="008112D8">
      <w:pPr>
        <w:rPr>
          <w:rFonts w:eastAsia="Calibri"/>
          <w:sz w:val="24"/>
        </w:rPr>
      </w:pPr>
      <w:r w:rsidRPr="008112D8">
        <w:rPr>
          <w:rFonts w:eastAsia="Calibri"/>
          <w:b/>
          <w:sz w:val="24"/>
        </w:rPr>
        <w:t>Information literacy</w:t>
      </w:r>
      <w:r w:rsidRPr="008112D8">
        <w:rPr>
          <w:rFonts w:eastAsia="Calibri"/>
          <w:sz w:val="24"/>
        </w:rPr>
        <w:t xml:space="preserve"> has progressed from the simple definition of using reference resources to find information:  </w:t>
      </w:r>
    </w:p>
    <w:p w:rsidR="008112D8" w:rsidRPr="008112D8" w:rsidRDefault="008112D8" w:rsidP="008112D8">
      <w:pPr>
        <w:rPr>
          <w:rFonts w:eastAsia="Calibri"/>
          <w:sz w:val="24"/>
        </w:rPr>
      </w:pPr>
    </w:p>
    <w:p w:rsidR="008112D8" w:rsidRPr="008112D8" w:rsidRDefault="008112D8" w:rsidP="008112D8">
      <w:pPr>
        <w:numPr>
          <w:ilvl w:val="0"/>
          <w:numId w:val="1"/>
        </w:numPr>
        <w:rPr>
          <w:rFonts w:eastAsia="Calibri"/>
          <w:sz w:val="24"/>
        </w:rPr>
      </w:pPr>
      <w:r w:rsidRPr="008112D8">
        <w:rPr>
          <w:rFonts w:eastAsia="Calibri"/>
          <w:sz w:val="24"/>
        </w:rPr>
        <w:t xml:space="preserve">Multiple literacies, including digital, visual, textual, and technological, have now joined information literacy as crucial skills for this century.  </w:t>
      </w:r>
    </w:p>
    <w:p w:rsidR="008112D8" w:rsidRPr="008112D8" w:rsidRDefault="008112D8" w:rsidP="008112D8">
      <w:pPr>
        <w:numPr>
          <w:ilvl w:val="0"/>
          <w:numId w:val="1"/>
        </w:numPr>
        <w:rPr>
          <w:rFonts w:eastAsia="Calibri"/>
          <w:sz w:val="24"/>
        </w:rPr>
      </w:pPr>
      <w:r w:rsidRPr="008112D8">
        <w:rPr>
          <w:rFonts w:eastAsia="Calibri"/>
          <w:sz w:val="24"/>
        </w:rPr>
        <w:t>The amount of information available to our learners necessitates that each individual acquire the skills to select, evaluate, and use information appropriately and effectively.</w:t>
      </w:r>
    </w:p>
    <w:p w:rsidR="008112D8" w:rsidRPr="008112D8" w:rsidRDefault="008112D8" w:rsidP="008112D8">
      <w:pPr>
        <w:numPr>
          <w:ilvl w:val="0"/>
          <w:numId w:val="1"/>
        </w:numPr>
        <w:rPr>
          <w:rFonts w:eastAsia="Calibri"/>
          <w:sz w:val="24"/>
        </w:rPr>
      </w:pPr>
      <w:r w:rsidRPr="008112D8">
        <w:rPr>
          <w:rFonts w:eastAsia="Calibri"/>
          <w:sz w:val="24"/>
        </w:rPr>
        <w:t>Learning is enhanced by opportunities to share and learn with others.</w:t>
      </w:r>
    </w:p>
    <w:p w:rsidR="008112D8" w:rsidRPr="008112D8" w:rsidRDefault="008112D8" w:rsidP="008112D8">
      <w:pPr>
        <w:numPr>
          <w:ilvl w:val="0"/>
          <w:numId w:val="1"/>
        </w:numPr>
        <w:rPr>
          <w:rFonts w:eastAsia="Calibri"/>
          <w:sz w:val="24"/>
        </w:rPr>
      </w:pPr>
      <w:r w:rsidRPr="008112D8">
        <w:rPr>
          <w:rFonts w:eastAsia="Calibri"/>
          <w:sz w:val="24"/>
        </w:rPr>
        <w:t>Students need to develop skills in sharing knowledge and learning with others, both in face-to-face situations and through technology.</w:t>
      </w:r>
    </w:p>
    <w:p w:rsidR="008112D8" w:rsidRPr="008112D8" w:rsidRDefault="008112D8" w:rsidP="008112D8">
      <w:pPr>
        <w:numPr>
          <w:ilvl w:val="0"/>
          <w:numId w:val="1"/>
        </w:numPr>
        <w:rPr>
          <w:rFonts w:eastAsia="Calibri"/>
          <w:sz w:val="24"/>
        </w:rPr>
      </w:pPr>
      <w:r w:rsidRPr="008112D8">
        <w:rPr>
          <w:rFonts w:eastAsia="Calibri"/>
          <w:sz w:val="24"/>
        </w:rPr>
        <w:t>School librarians collaborate with others to provide instruction, learning strategies, and practice in using the essential learning skills needed in the 21</w:t>
      </w:r>
      <w:r w:rsidRPr="008112D8">
        <w:rPr>
          <w:rFonts w:eastAsia="Calibri"/>
          <w:sz w:val="24"/>
          <w:vertAlign w:val="superscript"/>
        </w:rPr>
        <w:t>st</w:t>
      </w:r>
      <w:r w:rsidRPr="008112D8">
        <w:rPr>
          <w:rFonts w:eastAsia="Calibri"/>
          <w:sz w:val="24"/>
        </w:rPr>
        <w:t xml:space="preserve"> century.</w:t>
      </w:r>
    </w:p>
    <w:p w:rsidR="008112D8" w:rsidRPr="008112D8" w:rsidRDefault="008112D8" w:rsidP="008112D8">
      <w:pPr>
        <w:rPr>
          <w:rFonts w:eastAsia="Calibri"/>
          <w:sz w:val="24"/>
        </w:rPr>
      </w:pPr>
    </w:p>
    <w:p w:rsidR="008112D8" w:rsidRPr="008112D8" w:rsidRDefault="008112D8" w:rsidP="008112D8">
      <w:pPr>
        <w:rPr>
          <w:rFonts w:eastAsia="Calibri"/>
          <w:sz w:val="24"/>
        </w:rPr>
      </w:pPr>
    </w:p>
    <w:p w:rsidR="008112D8" w:rsidRPr="008112D8" w:rsidRDefault="008112D8" w:rsidP="008112D8">
      <w:pPr>
        <w:rPr>
          <w:rFonts w:eastAsia="Calibri"/>
          <w:sz w:val="24"/>
        </w:rPr>
      </w:pPr>
      <w:r w:rsidRPr="008112D8">
        <w:rPr>
          <w:rFonts w:eastAsia="Calibri"/>
          <w:sz w:val="24"/>
        </w:rPr>
        <w:t xml:space="preserve">The following is a brief description of the curriculum for </w:t>
      </w:r>
      <w:r w:rsidR="00640F4E">
        <w:rPr>
          <w:rFonts w:eastAsia="Calibri"/>
          <w:b/>
          <w:sz w:val="24"/>
        </w:rPr>
        <w:t>Fourth</w:t>
      </w:r>
      <w:r w:rsidRPr="008112D8">
        <w:rPr>
          <w:rFonts w:eastAsia="Calibri"/>
          <w:b/>
          <w:sz w:val="24"/>
        </w:rPr>
        <w:t xml:space="preserve"> Grade</w:t>
      </w:r>
      <w:r w:rsidRPr="008112D8">
        <w:rPr>
          <w:rFonts w:eastAsia="Calibri"/>
          <w:sz w:val="24"/>
        </w:rPr>
        <w:t>:</w:t>
      </w:r>
    </w:p>
    <w:p w:rsidR="008112D8" w:rsidRPr="008112D8" w:rsidRDefault="008112D8" w:rsidP="008112D8">
      <w:pPr>
        <w:rPr>
          <w:rFonts w:eastAsia="Calibri"/>
          <w:sz w:val="24"/>
        </w:rPr>
      </w:pPr>
    </w:p>
    <w:p w:rsidR="008112D8" w:rsidRPr="008112D8" w:rsidRDefault="008112D8" w:rsidP="008112D8">
      <w:pPr>
        <w:numPr>
          <w:ilvl w:val="0"/>
          <w:numId w:val="2"/>
        </w:numPr>
        <w:contextualSpacing/>
        <w:rPr>
          <w:rFonts w:eastAsia="Calibri"/>
          <w:sz w:val="24"/>
        </w:rPr>
      </w:pPr>
      <w:r w:rsidRPr="008112D8">
        <w:rPr>
          <w:rFonts w:eastAsia="Calibri"/>
          <w:sz w:val="24"/>
        </w:rPr>
        <w:t xml:space="preserve">Library Citizenship: </w:t>
      </w:r>
    </w:p>
    <w:p w:rsidR="008112D8" w:rsidRPr="008112D8" w:rsidRDefault="008112D8" w:rsidP="008112D8">
      <w:pPr>
        <w:numPr>
          <w:ilvl w:val="0"/>
          <w:numId w:val="3"/>
        </w:numPr>
        <w:contextualSpacing/>
        <w:rPr>
          <w:rFonts w:eastAsia="Calibri"/>
          <w:sz w:val="24"/>
        </w:rPr>
      </w:pPr>
      <w:r w:rsidRPr="008112D8">
        <w:rPr>
          <w:rFonts w:eastAsia="Calibri"/>
          <w:sz w:val="24"/>
        </w:rPr>
        <w:t>Respecting the differing interests and experiences of others</w:t>
      </w:r>
    </w:p>
    <w:p w:rsidR="008112D8" w:rsidRPr="008112D8" w:rsidRDefault="008112D8" w:rsidP="008112D8">
      <w:pPr>
        <w:numPr>
          <w:ilvl w:val="0"/>
          <w:numId w:val="3"/>
        </w:numPr>
        <w:contextualSpacing/>
        <w:rPr>
          <w:rFonts w:eastAsia="Calibri"/>
          <w:sz w:val="24"/>
        </w:rPr>
      </w:pPr>
      <w:r w:rsidRPr="008112D8">
        <w:rPr>
          <w:rFonts w:eastAsia="Calibri"/>
          <w:sz w:val="24"/>
        </w:rPr>
        <w:t>Rules for discussion</w:t>
      </w:r>
    </w:p>
    <w:p w:rsidR="008112D8" w:rsidRPr="008112D8" w:rsidRDefault="008112D8" w:rsidP="008112D8">
      <w:pPr>
        <w:numPr>
          <w:ilvl w:val="0"/>
          <w:numId w:val="3"/>
        </w:numPr>
        <w:contextualSpacing/>
        <w:rPr>
          <w:rFonts w:eastAsia="Calibri"/>
          <w:sz w:val="24"/>
        </w:rPr>
      </w:pPr>
      <w:r w:rsidRPr="008112D8">
        <w:rPr>
          <w:rFonts w:eastAsia="Calibri"/>
          <w:sz w:val="24"/>
        </w:rPr>
        <w:t>Responsibility and care of books</w:t>
      </w:r>
    </w:p>
    <w:p w:rsidR="008112D8" w:rsidRPr="008112D8" w:rsidRDefault="008112D8" w:rsidP="008112D8">
      <w:pPr>
        <w:numPr>
          <w:ilvl w:val="0"/>
          <w:numId w:val="2"/>
        </w:numPr>
        <w:contextualSpacing/>
        <w:rPr>
          <w:rFonts w:eastAsia="Calibri"/>
          <w:sz w:val="24"/>
        </w:rPr>
      </w:pPr>
      <w:r w:rsidRPr="008112D8">
        <w:rPr>
          <w:rFonts w:eastAsia="Calibri"/>
          <w:sz w:val="24"/>
        </w:rPr>
        <w:t>Search Skills:</w:t>
      </w:r>
    </w:p>
    <w:p w:rsidR="008112D8" w:rsidRPr="008112D8" w:rsidRDefault="008112D8" w:rsidP="008112D8">
      <w:pPr>
        <w:numPr>
          <w:ilvl w:val="0"/>
          <w:numId w:val="4"/>
        </w:numPr>
        <w:contextualSpacing/>
        <w:rPr>
          <w:rFonts w:eastAsia="Calibri"/>
          <w:sz w:val="24"/>
        </w:rPr>
      </w:pPr>
      <w:r w:rsidRPr="008112D8">
        <w:rPr>
          <w:rFonts w:eastAsia="Calibri"/>
          <w:sz w:val="24"/>
        </w:rPr>
        <w:t>Use the Destiny Online Catalog</w:t>
      </w:r>
      <w:r w:rsidR="00640F4E">
        <w:rPr>
          <w:rFonts w:eastAsia="Calibri"/>
          <w:sz w:val="24"/>
        </w:rPr>
        <w:t xml:space="preserve"> independently</w:t>
      </w:r>
      <w:r w:rsidRPr="008112D8">
        <w:rPr>
          <w:rFonts w:eastAsia="Calibri"/>
          <w:sz w:val="24"/>
        </w:rPr>
        <w:t xml:space="preserve"> to search title, author, series and keyword</w:t>
      </w:r>
    </w:p>
    <w:p w:rsidR="008112D8" w:rsidRPr="008112D8" w:rsidRDefault="008112D8" w:rsidP="008112D8">
      <w:pPr>
        <w:numPr>
          <w:ilvl w:val="0"/>
          <w:numId w:val="4"/>
        </w:numPr>
        <w:contextualSpacing/>
        <w:rPr>
          <w:rFonts w:eastAsia="Calibri"/>
          <w:sz w:val="24"/>
        </w:rPr>
      </w:pPr>
      <w:r w:rsidRPr="008112D8">
        <w:rPr>
          <w:rFonts w:eastAsia="Calibri"/>
          <w:sz w:val="24"/>
        </w:rPr>
        <w:t>Locate items on shelves using call numbers</w:t>
      </w:r>
    </w:p>
    <w:p w:rsidR="008112D8" w:rsidRDefault="008112D8" w:rsidP="008112D8">
      <w:pPr>
        <w:numPr>
          <w:ilvl w:val="0"/>
          <w:numId w:val="4"/>
        </w:numPr>
        <w:contextualSpacing/>
        <w:rPr>
          <w:rFonts w:eastAsia="Calibri"/>
          <w:sz w:val="24"/>
        </w:rPr>
      </w:pPr>
      <w:r w:rsidRPr="008112D8">
        <w:rPr>
          <w:rFonts w:eastAsia="Calibri"/>
          <w:sz w:val="24"/>
        </w:rPr>
        <w:t>Retrieve information from WCSD Online Databases</w:t>
      </w:r>
    </w:p>
    <w:p w:rsidR="00640F4E" w:rsidRPr="008112D8" w:rsidRDefault="00640F4E" w:rsidP="008112D8">
      <w:pPr>
        <w:numPr>
          <w:ilvl w:val="0"/>
          <w:numId w:val="4"/>
        </w:numPr>
        <w:contextualSpacing/>
        <w:rPr>
          <w:rFonts w:eastAsia="Calibri"/>
          <w:sz w:val="24"/>
        </w:rPr>
      </w:pPr>
      <w:r>
        <w:rPr>
          <w:rFonts w:eastAsia="Calibri"/>
          <w:sz w:val="24"/>
        </w:rPr>
        <w:t>Evaluate website and download information in an ethical manner</w:t>
      </w:r>
    </w:p>
    <w:p w:rsidR="008112D8" w:rsidRPr="008112D8" w:rsidRDefault="008112D8" w:rsidP="008112D8">
      <w:pPr>
        <w:numPr>
          <w:ilvl w:val="0"/>
          <w:numId w:val="2"/>
        </w:numPr>
        <w:contextualSpacing/>
        <w:rPr>
          <w:rFonts w:eastAsia="Calibri"/>
          <w:sz w:val="24"/>
        </w:rPr>
      </w:pPr>
      <w:r w:rsidRPr="008112D8">
        <w:rPr>
          <w:rFonts w:eastAsia="Calibri"/>
          <w:sz w:val="24"/>
        </w:rPr>
        <w:t xml:space="preserve">Key Ideas &amp; Details: </w:t>
      </w:r>
    </w:p>
    <w:p w:rsidR="008112D8" w:rsidRPr="008112D8" w:rsidRDefault="008112D8" w:rsidP="008112D8">
      <w:pPr>
        <w:numPr>
          <w:ilvl w:val="0"/>
          <w:numId w:val="5"/>
        </w:numPr>
        <w:contextualSpacing/>
        <w:rPr>
          <w:rFonts w:eastAsia="Calibri"/>
          <w:sz w:val="24"/>
        </w:rPr>
      </w:pPr>
      <w:r w:rsidRPr="008112D8">
        <w:rPr>
          <w:rFonts w:eastAsia="Calibri"/>
          <w:sz w:val="24"/>
        </w:rPr>
        <w:t>Identify main and supporting ideas and point of view in a text</w:t>
      </w:r>
    </w:p>
    <w:p w:rsidR="008112D8" w:rsidRDefault="008112D8" w:rsidP="008112D8">
      <w:pPr>
        <w:numPr>
          <w:ilvl w:val="0"/>
          <w:numId w:val="5"/>
        </w:numPr>
        <w:contextualSpacing/>
        <w:rPr>
          <w:rFonts w:eastAsia="Calibri"/>
          <w:sz w:val="24"/>
        </w:rPr>
      </w:pPr>
      <w:r w:rsidRPr="008112D8">
        <w:rPr>
          <w:rFonts w:eastAsia="Calibri"/>
          <w:sz w:val="24"/>
        </w:rPr>
        <w:t>Develop and refine a range of questions referring to the text</w:t>
      </w:r>
    </w:p>
    <w:p w:rsidR="00640F4E" w:rsidRDefault="00640F4E" w:rsidP="008112D8">
      <w:pPr>
        <w:numPr>
          <w:ilvl w:val="0"/>
          <w:numId w:val="5"/>
        </w:numPr>
        <w:contextualSpacing/>
        <w:rPr>
          <w:rFonts w:eastAsia="Calibri"/>
          <w:sz w:val="24"/>
        </w:rPr>
      </w:pPr>
      <w:r>
        <w:rPr>
          <w:rFonts w:eastAsia="Calibri"/>
          <w:sz w:val="24"/>
        </w:rPr>
        <w:lastRenderedPageBreak/>
        <w:t>Identify conflicting information</w:t>
      </w:r>
    </w:p>
    <w:p w:rsidR="00640F4E" w:rsidRDefault="00640F4E" w:rsidP="008112D8">
      <w:pPr>
        <w:numPr>
          <w:ilvl w:val="0"/>
          <w:numId w:val="5"/>
        </w:numPr>
        <w:contextualSpacing/>
        <w:rPr>
          <w:rFonts w:eastAsia="Calibri"/>
          <w:sz w:val="24"/>
        </w:rPr>
      </w:pPr>
      <w:r>
        <w:rPr>
          <w:rFonts w:eastAsia="Calibri"/>
          <w:sz w:val="24"/>
        </w:rPr>
        <w:t>Summarize and determine the theme in a text</w:t>
      </w:r>
    </w:p>
    <w:p w:rsidR="00640F4E" w:rsidRDefault="00640F4E" w:rsidP="008112D8">
      <w:pPr>
        <w:numPr>
          <w:ilvl w:val="0"/>
          <w:numId w:val="5"/>
        </w:numPr>
        <w:contextualSpacing/>
        <w:rPr>
          <w:rFonts w:eastAsia="Calibri"/>
          <w:sz w:val="24"/>
        </w:rPr>
      </w:pPr>
      <w:r>
        <w:rPr>
          <w:rFonts w:eastAsia="Calibri"/>
          <w:sz w:val="24"/>
        </w:rPr>
        <w:t>Self-select appropriate literature from different genres</w:t>
      </w:r>
    </w:p>
    <w:p w:rsidR="00640F4E" w:rsidRPr="008112D8" w:rsidRDefault="00640F4E" w:rsidP="008112D8">
      <w:pPr>
        <w:numPr>
          <w:ilvl w:val="0"/>
          <w:numId w:val="5"/>
        </w:numPr>
        <w:contextualSpacing/>
        <w:rPr>
          <w:rFonts w:eastAsia="Calibri"/>
          <w:sz w:val="24"/>
        </w:rPr>
      </w:pPr>
      <w:r>
        <w:rPr>
          <w:rFonts w:eastAsia="Calibri"/>
          <w:sz w:val="24"/>
        </w:rPr>
        <w:t>Describe differences between a first-hand and second-hand account of the same event</w:t>
      </w:r>
    </w:p>
    <w:p w:rsidR="008112D8" w:rsidRPr="008112D8" w:rsidRDefault="008112D8" w:rsidP="008112D8">
      <w:pPr>
        <w:numPr>
          <w:ilvl w:val="0"/>
          <w:numId w:val="5"/>
        </w:numPr>
        <w:contextualSpacing/>
        <w:rPr>
          <w:rFonts w:eastAsia="Calibri"/>
          <w:sz w:val="24"/>
        </w:rPr>
      </w:pPr>
      <w:r w:rsidRPr="008112D8">
        <w:rPr>
          <w:rFonts w:eastAsia="Calibri"/>
          <w:sz w:val="24"/>
        </w:rPr>
        <w:t>Gather diverse sources such as historical text, scientific text, and technical text</w:t>
      </w:r>
    </w:p>
    <w:p w:rsidR="008112D8" w:rsidRPr="008112D8" w:rsidRDefault="008112D8" w:rsidP="008112D8">
      <w:pPr>
        <w:numPr>
          <w:ilvl w:val="0"/>
          <w:numId w:val="5"/>
        </w:numPr>
        <w:contextualSpacing/>
        <w:rPr>
          <w:rFonts w:eastAsia="Calibri"/>
          <w:sz w:val="24"/>
        </w:rPr>
      </w:pPr>
      <w:r w:rsidRPr="008112D8">
        <w:rPr>
          <w:rFonts w:eastAsia="Calibri"/>
          <w:sz w:val="24"/>
        </w:rPr>
        <w:t>Gather information presented in any format (textual, visual, media and digital)</w:t>
      </w:r>
    </w:p>
    <w:p w:rsidR="008112D8" w:rsidRPr="008112D8" w:rsidRDefault="008112D8" w:rsidP="008112D8">
      <w:pPr>
        <w:numPr>
          <w:ilvl w:val="0"/>
          <w:numId w:val="2"/>
        </w:numPr>
        <w:contextualSpacing/>
        <w:rPr>
          <w:rFonts w:eastAsia="Calibri"/>
          <w:sz w:val="24"/>
        </w:rPr>
      </w:pPr>
      <w:r w:rsidRPr="008112D8">
        <w:rPr>
          <w:rFonts w:eastAsia="Calibri"/>
          <w:sz w:val="24"/>
        </w:rPr>
        <w:t>Integration of Knowledge and Ideas:</w:t>
      </w:r>
    </w:p>
    <w:p w:rsidR="008112D8" w:rsidRDefault="008112D8" w:rsidP="008112D8">
      <w:pPr>
        <w:numPr>
          <w:ilvl w:val="0"/>
          <w:numId w:val="6"/>
        </w:numPr>
        <w:contextualSpacing/>
        <w:rPr>
          <w:rFonts w:eastAsia="Calibri"/>
          <w:sz w:val="24"/>
        </w:rPr>
      </w:pPr>
      <w:r w:rsidRPr="008112D8">
        <w:rPr>
          <w:rFonts w:eastAsia="Calibri"/>
          <w:sz w:val="24"/>
        </w:rPr>
        <w:t>Gather information from maps, charts, diagrams</w:t>
      </w:r>
      <w:r w:rsidR="009C3689">
        <w:rPr>
          <w:rFonts w:eastAsia="Calibri"/>
          <w:sz w:val="24"/>
        </w:rPr>
        <w:t>, timelines and animations from appropriate webpages</w:t>
      </w:r>
      <w:r w:rsidRPr="008112D8">
        <w:rPr>
          <w:rFonts w:eastAsia="Calibri"/>
          <w:sz w:val="24"/>
        </w:rPr>
        <w:t xml:space="preserve"> and other illustrations</w:t>
      </w:r>
    </w:p>
    <w:p w:rsidR="009C3689" w:rsidRDefault="009C3689" w:rsidP="008112D8">
      <w:pPr>
        <w:numPr>
          <w:ilvl w:val="0"/>
          <w:numId w:val="6"/>
        </w:numPr>
        <w:contextualSpacing/>
        <w:rPr>
          <w:rFonts w:eastAsia="Calibri"/>
          <w:sz w:val="24"/>
        </w:rPr>
      </w:pPr>
      <w:r>
        <w:rPr>
          <w:rFonts w:eastAsia="Calibri"/>
          <w:sz w:val="24"/>
        </w:rPr>
        <w:t>Effectively use Table of Contents, Index, Captions and Glossary</w:t>
      </w:r>
    </w:p>
    <w:p w:rsidR="009C3689" w:rsidRPr="008112D8" w:rsidRDefault="009C3689" w:rsidP="008112D8">
      <w:pPr>
        <w:numPr>
          <w:ilvl w:val="0"/>
          <w:numId w:val="6"/>
        </w:numPr>
        <w:contextualSpacing/>
        <w:rPr>
          <w:rFonts w:eastAsia="Calibri"/>
          <w:sz w:val="24"/>
        </w:rPr>
      </w:pPr>
      <w:r>
        <w:rPr>
          <w:rFonts w:eastAsia="Calibri"/>
          <w:sz w:val="24"/>
        </w:rPr>
        <w:t>Understand bias</w:t>
      </w:r>
    </w:p>
    <w:p w:rsidR="008112D8" w:rsidRDefault="008112D8" w:rsidP="008112D8">
      <w:pPr>
        <w:numPr>
          <w:ilvl w:val="0"/>
          <w:numId w:val="6"/>
        </w:numPr>
        <w:contextualSpacing/>
        <w:rPr>
          <w:rFonts w:eastAsia="Calibri"/>
          <w:sz w:val="24"/>
        </w:rPr>
      </w:pPr>
      <w:r w:rsidRPr="008112D8">
        <w:rPr>
          <w:rFonts w:eastAsia="Calibri"/>
          <w:sz w:val="24"/>
        </w:rPr>
        <w:t>Find, compare and contrast two informational texts on the same topic</w:t>
      </w:r>
    </w:p>
    <w:p w:rsidR="009C3689" w:rsidRPr="008112D8" w:rsidRDefault="009C3689" w:rsidP="008112D8">
      <w:pPr>
        <w:numPr>
          <w:ilvl w:val="0"/>
          <w:numId w:val="6"/>
        </w:numPr>
        <w:contextualSpacing/>
        <w:rPr>
          <w:rFonts w:eastAsia="Calibri"/>
          <w:sz w:val="24"/>
        </w:rPr>
      </w:pPr>
      <w:r>
        <w:rPr>
          <w:rFonts w:eastAsia="Calibri"/>
          <w:sz w:val="24"/>
        </w:rPr>
        <w:t>Use note taking and graphic organizers</w:t>
      </w:r>
    </w:p>
    <w:p w:rsidR="008112D8" w:rsidRPr="008112D8" w:rsidRDefault="009C3689" w:rsidP="008112D8">
      <w:pPr>
        <w:numPr>
          <w:ilvl w:val="0"/>
          <w:numId w:val="6"/>
        </w:numPr>
        <w:contextualSpacing/>
        <w:rPr>
          <w:rFonts w:eastAsia="Calibri"/>
          <w:sz w:val="24"/>
        </w:rPr>
      </w:pPr>
      <w:r>
        <w:rPr>
          <w:rFonts w:eastAsia="Calibri"/>
          <w:sz w:val="24"/>
        </w:rPr>
        <w:t>Continue reading of mythology and folklore</w:t>
      </w:r>
    </w:p>
    <w:p w:rsidR="008112D8" w:rsidRPr="008112D8" w:rsidRDefault="008112D8" w:rsidP="008112D8">
      <w:pPr>
        <w:numPr>
          <w:ilvl w:val="0"/>
          <w:numId w:val="2"/>
        </w:numPr>
        <w:contextualSpacing/>
        <w:rPr>
          <w:rFonts w:eastAsia="Calibri"/>
          <w:sz w:val="24"/>
        </w:rPr>
      </w:pPr>
      <w:r w:rsidRPr="008112D8">
        <w:rPr>
          <w:rFonts w:eastAsia="Calibri"/>
          <w:sz w:val="24"/>
        </w:rPr>
        <w:t>Research Skills:</w:t>
      </w:r>
    </w:p>
    <w:p w:rsidR="008112D8" w:rsidRPr="008112D8" w:rsidRDefault="008112D8" w:rsidP="008112D8">
      <w:pPr>
        <w:numPr>
          <w:ilvl w:val="0"/>
          <w:numId w:val="7"/>
        </w:numPr>
        <w:contextualSpacing/>
        <w:rPr>
          <w:rFonts w:eastAsia="Calibri"/>
          <w:sz w:val="24"/>
        </w:rPr>
      </w:pPr>
      <w:r w:rsidRPr="008112D8">
        <w:rPr>
          <w:rFonts w:eastAsia="Calibri"/>
          <w:sz w:val="24"/>
        </w:rPr>
        <w:t>Follow an inquiry-based process to create products that express new understanding</w:t>
      </w:r>
    </w:p>
    <w:p w:rsidR="008112D8" w:rsidRPr="008112D8" w:rsidRDefault="008112D8" w:rsidP="008112D8">
      <w:pPr>
        <w:numPr>
          <w:ilvl w:val="0"/>
          <w:numId w:val="7"/>
        </w:numPr>
        <w:contextualSpacing/>
        <w:rPr>
          <w:rFonts w:eastAsia="Calibri"/>
          <w:sz w:val="24"/>
        </w:rPr>
      </w:pPr>
      <w:r w:rsidRPr="008112D8">
        <w:rPr>
          <w:rFonts w:eastAsia="Calibri"/>
          <w:sz w:val="24"/>
        </w:rPr>
        <w:t>Give an opinion using linking words such as “because of” and “therefore”</w:t>
      </w:r>
    </w:p>
    <w:p w:rsidR="008112D8" w:rsidRDefault="008112D8" w:rsidP="008112D8">
      <w:pPr>
        <w:numPr>
          <w:ilvl w:val="0"/>
          <w:numId w:val="7"/>
        </w:numPr>
        <w:contextualSpacing/>
        <w:rPr>
          <w:rFonts w:eastAsia="Calibri"/>
          <w:sz w:val="24"/>
        </w:rPr>
      </w:pPr>
      <w:r w:rsidRPr="008112D8">
        <w:rPr>
          <w:rFonts w:eastAsia="Calibri"/>
          <w:sz w:val="24"/>
        </w:rPr>
        <w:t>Choose a topic and supply facts about the topic</w:t>
      </w:r>
    </w:p>
    <w:p w:rsidR="009C3689" w:rsidRPr="008112D8" w:rsidRDefault="009C3689" w:rsidP="008112D8">
      <w:pPr>
        <w:numPr>
          <w:ilvl w:val="0"/>
          <w:numId w:val="7"/>
        </w:numPr>
        <w:contextualSpacing/>
        <w:rPr>
          <w:rFonts w:eastAsia="Calibri"/>
          <w:sz w:val="24"/>
        </w:rPr>
      </w:pPr>
      <w:r>
        <w:rPr>
          <w:rFonts w:eastAsia="Calibri"/>
          <w:sz w:val="24"/>
        </w:rPr>
        <w:t>Organize knowledge so that it is useful</w:t>
      </w:r>
    </w:p>
    <w:p w:rsidR="008112D8" w:rsidRPr="008112D8" w:rsidRDefault="008112D8" w:rsidP="008112D8">
      <w:pPr>
        <w:numPr>
          <w:ilvl w:val="0"/>
          <w:numId w:val="7"/>
        </w:numPr>
        <w:contextualSpacing/>
        <w:rPr>
          <w:rFonts w:eastAsia="Calibri"/>
          <w:sz w:val="24"/>
        </w:rPr>
      </w:pPr>
      <w:r w:rsidRPr="008112D8">
        <w:rPr>
          <w:rFonts w:eastAsia="Calibri"/>
          <w:sz w:val="24"/>
        </w:rPr>
        <w:t>Use the writing process, audio-visual resources, and speaking skills to present finished products</w:t>
      </w:r>
    </w:p>
    <w:p w:rsidR="008112D8" w:rsidRPr="008112D8" w:rsidRDefault="008112D8" w:rsidP="008112D8">
      <w:pPr>
        <w:numPr>
          <w:ilvl w:val="0"/>
          <w:numId w:val="7"/>
        </w:numPr>
        <w:contextualSpacing/>
        <w:rPr>
          <w:rFonts w:eastAsia="Calibri"/>
          <w:sz w:val="24"/>
        </w:rPr>
      </w:pPr>
      <w:r w:rsidRPr="008112D8">
        <w:rPr>
          <w:rFonts w:eastAsia="Calibri"/>
          <w:sz w:val="24"/>
        </w:rPr>
        <w:t>Display initiative and engagement in research process</w:t>
      </w:r>
    </w:p>
    <w:p w:rsidR="008112D8" w:rsidRPr="008112D8" w:rsidRDefault="008112D8" w:rsidP="008112D8">
      <w:pPr>
        <w:numPr>
          <w:ilvl w:val="0"/>
          <w:numId w:val="7"/>
        </w:numPr>
        <w:contextualSpacing/>
        <w:rPr>
          <w:rFonts w:eastAsia="Calibri"/>
          <w:sz w:val="24"/>
        </w:rPr>
      </w:pPr>
      <w:r w:rsidRPr="008112D8">
        <w:rPr>
          <w:rFonts w:eastAsia="Calibri"/>
          <w:sz w:val="24"/>
        </w:rPr>
        <w:t>Develop critical thinking skills</w:t>
      </w:r>
    </w:p>
    <w:p w:rsidR="008112D8" w:rsidRPr="008112D8" w:rsidRDefault="008112D8" w:rsidP="008112D8">
      <w:pPr>
        <w:numPr>
          <w:ilvl w:val="0"/>
          <w:numId w:val="7"/>
        </w:numPr>
        <w:contextualSpacing/>
        <w:rPr>
          <w:rFonts w:eastAsia="Calibri"/>
          <w:sz w:val="24"/>
        </w:rPr>
      </w:pPr>
      <w:r w:rsidRPr="008112D8">
        <w:rPr>
          <w:rFonts w:eastAsia="Calibri"/>
          <w:sz w:val="24"/>
        </w:rPr>
        <w:t>Find, evaluate and select appropriate resources to answer questions</w:t>
      </w:r>
    </w:p>
    <w:p w:rsidR="008112D8" w:rsidRPr="008112D8" w:rsidRDefault="008112D8" w:rsidP="008112D8">
      <w:pPr>
        <w:numPr>
          <w:ilvl w:val="0"/>
          <w:numId w:val="7"/>
        </w:numPr>
        <w:contextualSpacing/>
        <w:rPr>
          <w:rFonts w:eastAsia="Calibri"/>
          <w:sz w:val="24"/>
        </w:rPr>
      </w:pPr>
      <w:r w:rsidRPr="008112D8">
        <w:rPr>
          <w:rFonts w:eastAsia="Calibri"/>
          <w:sz w:val="24"/>
        </w:rPr>
        <w:t>Create a Works Cited list and understand copyright</w:t>
      </w:r>
    </w:p>
    <w:p w:rsidR="008112D8" w:rsidRPr="008112D8" w:rsidRDefault="008112D8" w:rsidP="008112D8">
      <w:pPr>
        <w:numPr>
          <w:ilvl w:val="0"/>
          <w:numId w:val="2"/>
        </w:numPr>
        <w:contextualSpacing/>
        <w:rPr>
          <w:rFonts w:eastAsia="Calibri"/>
          <w:sz w:val="24"/>
        </w:rPr>
      </w:pPr>
      <w:r w:rsidRPr="008112D8">
        <w:rPr>
          <w:rFonts w:eastAsia="Calibri"/>
          <w:sz w:val="24"/>
        </w:rPr>
        <w:t>Range of Reading:</w:t>
      </w:r>
    </w:p>
    <w:p w:rsidR="008112D8" w:rsidRPr="008112D8" w:rsidRDefault="008112D8" w:rsidP="008112D8">
      <w:pPr>
        <w:numPr>
          <w:ilvl w:val="0"/>
          <w:numId w:val="8"/>
        </w:numPr>
        <w:contextualSpacing/>
        <w:rPr>
          <w:rFonts w:eastAsia="Calibri"/>
          <w:sz w:val="24"/>
        </w:rPr>
      </w:pPr>
      <w:r w:rsidRPr="008112D8">
        <w:rPr>
          <w:rFonts w:eastAsia="Calibri"/>
          <w:sz w:val="24"/>
        </w:rPr>
        <w:t>Read for pleasure and personal growth</w:t>
      </w:r>
    </w:p>
    <w:p w:rsidR="008112D8" w:rsidRPr="008112D8" w:rsidRDefault="008112D8" w:rsidP="008112D8">
      <w:pPr>
        <w:numPr>
          <w:ilvl w:val="0"/>
          <w:numId w:val="8"/>
        </w:numPr>
        <w:contextualSpacing/>
        <w:rPr>
          <w:rFonts w:eastAsia="Calibri"/>
        </w:rPr>
      </w:pPr>
      <w:r w:rsidRPr="008112D8">
        <w:rPr>
          <w:rFonts w:eastAsia="Calibri"/>
          <w:sz w:val="24"/>
        </w:rPr>
        <w:t>Make connections with own self, the world and previous readings</w:t>
      </w:r>
    </w:p>
    <w:p w:rsidR="008112D8" w:rsidRDefault="008112D8"/>
    <w:p w:rsidR="00640F4E" w:rsidRDefault="00640F4E"/>
    <w:p w:rsidR="00640F4E" w:rsidRDefault="00640F4E"/>
    <w:p w:rsidR="00640F4E" w:rsidRDefault="00640F4E"/>
    <w:p w:rsidR="008112D8" w:rsidRDefault="008112D8"/>
    <w:p w:rsidR="008112D8" w:rsidRDefault="008112D8"/>
    <w:p w:rsidR="008112D8" w:rsidRDefault="008112D8"/>
    <w:p w:rsidR="008112D8" w:rsidRDefault="008112D8"/>
    <w:tbl>
      <w:tblPr>
        <w:tblStyle w:val="TableGrid"/>
        <w:tblW w:w="0" w:type="auto"/>
        <w:tblLook w:val="04A0" w:firstRow="1" w:lastRow="0" w:firstColumn="1" w:lastColumn="0" w:noHBand="0" w:noVBand="1"/>
      </w:tblPr>
      <w:tblGrid>
        <w:gridCol w:w="4392"/>
        <w:gridCol w:w="4392"/>
        <w:gridCol w:w="4392"/>
      </w:tblGrid>
      <w:tr w:rsidR="00411456" w:rsidTr="00CC23DD">
        <w:trPr>
          <w:tblHeader/>
        </w:trPr>
        <w:tc>
          <w:tcPr>
            <w:tcW w:w="4392" w:type="dxa"/>
            <w:shd w:val="clear" w:color="auto" w:fill="BFBFBF" w:themeFill="background1" w:themeFillShade="BF"/>
          </w:tcPr>
          <w:p w:rsidR="00411456" w:rsidRPr="00AA3941" w:rsidRDefault="00411456" w:rsidP="00411456">
            <w:pPr>
              <w:jc w:val="center"/>
              <w:rPr>
                <w:rFonts w:ascii="Helvetica" w:eastAsia="Times New Roman" w:hAnsi="Helvetica" w:cs="Arial"/>
                <w:b/>
                <w:sz w:val="24"/>
              </w:rPr>
            </w:pPr>
            <w:r w:rsidRPr="00AA3941">
              <w:rPr>
                <w:rFonts w:ascii="Helvetica" w:eastAsia="Times New Roman" w:hAnsi="Helvetica" w:cs="Arial"/>
                <w:b/>
                <w:sz w:val="24"/>
              </w:rPr>
              <w:t>Declarative Knowledge</w:t>
            </w:r>
          </w:p>
          <w:p w:rsidR="00411456" w:rsidRPr="00AA3941" w:rsidRDefault="00411456" w:rsidP="00411456">
            <w:pPr>
              <w:jc w:val="center"/>
            </w:pPr>
            <w:r w:rsidRPr="00AA3941">
              <w:rPr>
                <w:rFonts w:ascii="Helvetica" w:eastAsia="Times New Roman" w:hAnsi="Helvetica" w:cs="Arial"/>
                <w:b/>
                <w:i/>
                <w:sz w:val="18"/>
                <w:szCs w:val="18"/>
              </w:rPr>
              <w:t>Students will know and understand….</w:t>
            </w:r>
          </w:p>
          <w:p w:rsidR="00411456" w:rsidRDefault="00411456"/>
        </w:tc>
        <w:tc>
          <w:tcPr>
            <w:tcW w:w="4392" w:type="dxa"/>
            <w:shd w:val="clear" w:color="auto" w:fill="BFBFBF" w:themeFill="background1" w:themeFillShade="BF"/>
          </w:tcPr>
          <w:p w:rsidR="00411456" w:rsidRPr="00AA3941" w:rsidRDefault="00411456" w:rsidP="00411456">
            <w:pPr>
              <w:jc w:val="center"/>
              <w:rPr>
                <w:rFonts w:ascii="Helvetica" w:eastAsia="Times New Roman" w:hAnsi="Helvetica" w:cs="Arial"/>
                <w:b/>
                <w:sz w:val="24"/>
              </w:rPr>
            </w:pPr>
            <w:r w:rsidRPr="00AA3941">
              <w:rPr>
                <w:rFonts w:ascii="Helvetica" w:eastAsia="Times New Roman" w:hAnsi="Helvetica" w:cs="Arial"/>
                <w:b/>
                <w:sz w:val="24"/>
              </w:rPr>
              <w:t>Procedural Knowledge</w:t>
            </w:r>
          </w:p>
          <w:p w:rsidR="00411456" w:rsidRDefault="00411456" w:rsidP="00411456">
            <w:pPr>
              <w:jc w:val="center"/>
            </w:pPr>
            <w:r w:rsidRPr="00AA3941">
              <w:rPr>
                <w:rFonts w:ascii="Helvetica" w:eastAsia="Times New Roman" w:hAnsi="Helvetica" w:cs="Arial"/>
                <w:b/>
                <w:i/>
                <w:sz w:val="18"/>
                <w:szCs w:val="18"/>
              </w:rPr>
              <w:t>Students will be able to…</w:t>
            </w:r>
          </w:p>
        </w:tc>
        <w:tc>
          <w:tcPr>
            <w:tcW w:w="4392" w:type="dxa"/>
            <w:shd w:val="clear" w:color="auto" w:fill="BFBFBF" w:themeFill="background1" w:themeFillShade="BF"/>
          </w:tcPr>
          <w:p w:rsidR="00411456" w:rsidRPr="00AA3941" w:rsidRDefault="00411456" w:rsidP="00411456">
            <w:pPr>
              <w:jc w:val="center"/>
              <w:rPr>
                <w:rFonts w:ascii="Helvetica" w:eastAsia="Times New Roman" w:hAnsi="Helvetica" w:cs="Arial"/>
                <w:b/>
                <w:sz w:val="24"/>
              </w:rPr>
            </w:pPr>
            <w:r w:rsidRPr="00AA3941">
              <w:rPr>
                <w:rFonts w:ascii="Helvetica" w:eastAsia="Times New Roman" w:hAnsi="Helvetica" w:cs="Arial"/>
                <w:b/>
                <w:sz w:val="24"/>
              </w:rPr>
              <w:t>Key Vocabulary</w:t>
            </w:r>
          </w:p>
          <w:p w:rsidR="00411456" w:rsidRDefault="00411456"/>
        </w:tc>
      </w:tr>
      <w:tr w:rsidR="00411456" w:rsidTr="00411456">
        <w:tc>
          <w:tcPr>
            <w:tcW w:w="4392" w:type="dxa"/>
          </w:tcPr>
          <w:p w:rsidR="00411456" w:rsidRDefault="000A4A83">
            <w:pPr>
              <w:rPr>
                <w:b/>
              </w:rPr>
            </w:pPr>
            <w:r>
              <w:rPr>
                <w:b/>
              </w:rPr>
              <w:t>CITIZENSHIP</w:t>
            </w:r>
          </w:p>
          <w:p w:rsidR="000A4A83" w:rsidRDefault="000A4A83">
            <w:r>
              <w:t>CC.4.SL.1.a</w:t>
            </w:r>
          </w:p>
          <w:p w:rsidR="000A4A83" w:rsidRPr="000A4A83" w:rsidRDefault="000A4A83">
            <w:r>
              <w:t xml:space="preserve">Comprehension &amp; Collaboration:  Students will understand rules for discussion and library etiquette.  </w:t>
            </w:r>
          </w:p>
        </w:tc>
        <w:tc>
          <w:tcPr>
            <w:tcW w:w="4392" w:type="dxa"/>
          </w:tcPr>
          <w:p w:rsidR="00411456" w:rsidRDefault="000A4A83">
            <w:r>
              <w:t>Respect the differing interests and experiences of others.  Students will show responsibility toward care of books and general use of library.  Students will participate within an intellectual network of learners.</w:t>
            </w:r>
          </w:p>
        </w:tc>
        <w:tc>
          <w:tcPr>
            <w:tcW w:w="4392" w:type="dxa"/>
          </w:tcPr>
          <w:p w:rsidR="00411456" w:rsidRDefault="000A4A83">
            <w:r>
              <w:t>Review: library etiquette &amp; responsibility</w:t>
            </w:r>
          </w:p>
        </w:tc>
      </w:tr>
      <w:tr w:rsidR="00411456" w:rsidTr="00411456">
        <w:tc>
          <w:tcPr>
            <w:tcW w:w="4392" w:type="dxa"/>
          </w:tcPr>
          <w:p w:rsidR="00411456" w:rsidRDefault="000A4A83">
            <w:pPr>
              <w:rPr>
                <w:b/>
              </w:rPr>
            </w:pPr>
            <w:r>
              <w:rPr>
                <w:b/>
              </w:rPr>
              <w:t>SEARCH SKILLS</w:t>
            </w:r>
          </w:p>
          <w:p w:rsidR="000A4A83" w:rsidRPr="000A4A83" w:rsidRDefault="000A4A83">
            <w:r>
              <w:t>Students will know how to effectively use the online library catalog when searching for title, author, keyword, series, and when managing their own account.</w:t>
            </w:r>
          </w:p>
        </w:tc>
        <w:tc>
          <w:tcPr>
            <w:tcW w:w="4392" w:type="dxa"/>
          </w:tcPr>
          <w:p w:rsidR="00411456" w:rsidRDefault="000A4A83">
            <w:r>
              <w:t xml:space="preserve">Navigate the online library catalog independently. </w:t>
            </w:r>
          </w:p>
        </w:tc>
        <w:tc>
          <w:tcPr>
            <w:tcW w:w="4392" w:type="dxa"/>
          </w:tcPr>
          <w:p w:rsidR="000A4A83" w:rsidRDefault="000A4A83">
            <w:r>
              <w:t>online catalog/Destiny</w:t>
            </w:r>
            <w:r>
              <w:br/>
              <w:t>Search terms: title, author, keyword, subject, series</w:t>
            </w:r>
          </w:p>
          <w:p w:rsidR="000A4A83" w:rsidRDefault="000A4A83"/>
        </w:tc>
      </w:tr>
      <w:tr w:rsidR="00411456" w:rsidTr="00411456">
        <w:tc>
          <w:tcPr>
            <w:tcW w:w="4392" w:type="dxa"/>
          </w:tcPr>
          <w:p w:rsidR="000A4A83" w:rsidRDefault="000A4A83" w:rsidP="000A4A83">
            <w:pPr>
              <w:rPr>
                <w:b/>
              </w:rPr>
            </w:pPr>
            <w:r>
              <w:rPr>
                <w:b/>
              </w:rPr>
              <w:t>SEARCH SKILLS</w:t>
            </w:r>
          </w:p>
          <w:p w:rsidR="00411456" w:rsidRDefault="000A4A83">
            <w:r>
              <w:t xml:space="preserve">Students will know how to effectively use district online databases to perform search strategies and information retrieval.  </w:t>
            </w:r>
          </w:p>
        </w:tc>
        <w:tc>
          <w:tcPr>
            <w:tcW w:w="4392" w:type="dxa"/>
          </w:tcPr>
          <w:p w:rsidR="00411456" w:rsidRDefault="000A4A83">
            <w:r>
              <w:t>Retrieve information from online databases.</w:t>
            </w:r>
          </w:p>
        </w:tc>
        <w:tc>
          <w:tcPr>
            <w:tcW w:w="4392" w:type="dxa"/>
          </w:tcPr>
          <w:p w:rsidR="00411456" w:rsidRDefault="000A4A83">
            <w:r>
              <w:t>online databases</w:t>
            </w:r>
          </w:p>
        </w:tc>
      </w:tr>
      <w:tr w:rsidR="00411456" w:rsidTr="00411456">
        <w:tc>
          <w:tcPr>
            <w:tcW w:w="4392" w:type="dxa"/>
          </w:tcPr>
          <w:p w:rsidR="000A4A83" w:rsidRDefault="000A4A83" w:rsidP="000A4A83">
            <w:pPr>
              <w:rPr>
                <w:b/>
              </w:rPr>
            </w:pPr>
            <w:r>
              <w:rPr>
                <w:b/>
              </w:rPr>
              <w:t>SEARCH SKILLS</w:t>
            </w:r>
          </w:p>
          <w:p w:rsidR="00411456" w:rsidRDefault="000A4A83">
            <w:r>
              <w:t>Students will know how to effectively evaluate websites as a part of the research process in an ethical manner.</w:t>
            </w:r>
          </w:p>
        </w:tc>
        <w:tc>
          <w:tcPr>
            <w:tcW w:w="4392" w:type="dxa"/>
          </w:tcPr>
          <w:p w:rsidR="00411456" w:rsidRDefault="000A4A83">
            <w:r>
              <w:t>Evaluate websites and download information in an ethical manner.</w:t>
            </w:r>
          </w:p>
        </w:tc>
        <w:tc>
          <w:tcPr>
            <w:tcW w:w="4392" w:type="dxa"/>
          </w:tcPr>
          <w:p w:rsidR="00411456" w:rsidRDefault="000A4A83">
            <w:r>
              <w:t>evaluate</w:t>
            </w:r>
          </w:p>
          <w:p w:rsidR="000A4A83" w:rsidRDefault="000A4A83">
            <w:r>
              <w:t>websites</w:t>
            </w:r>
          </w:p>
          <w:p w:rsidR="000A4A83" w:rsidRDefault="000A4A83">
            <w:r>
              <w:t>ethics</w:t>
            </w:r>
          </w:p>
        </w:tc>
      </w:tr>
      <w:tr w:rsidR="00EC7437" w:rsidTr="00411456">
        <w:tc>
          <w:tcPr>
            <w:tcW w:w="4392" w:type="dxa"/>
          </w:tcPr>
          <w:p w:rsidR="00EC7437" w:rsidRDefault="00EC7437" w:rsidP="000A4A83">
            <w:pPr>
              <w:rPr>
                <w:b/>
              </w:rPr>
            </w:pPr>
            <w:r>
              <w:rPr>
                <w:b/>
              </w:rPr>
              <w:t>LOCATION SKILLS</w:t>
            </w:r>
          </w:p>
          <w:p w:rsidR="00EC7437" w:rsidRPr="00EC7437" w:rsidRDefault="00EC7437" w:rsidP="000A4A83">
            <w:r>
              <w:t>Students will know how to effectively locate library items on the shelves using the Dewey Decimal System and call numbers.</w:t>
            </w:r>
          </w:p>
        </w:tc>
        <w:tc>
          <w:tcPr>
            <w:tcW w:w="4392" w:type="dxa"/>
          </w:tcPr>
          <w:p w:rsidR="00EC7437" w:rsidRDefault="00EC7437">
            <w:r>
              <w:t>Locate items on the shelves using the Dewey Decimal System and call numbers.</w:t>
            </w:r>
          </w:p>
        </w:tc>
        <w:tc>
          <w:tcPr>
            <w:tcW w:w="4392" w:type="dxa"/>
          </w:tcPr>
          <w:p w:rsidR="00EC7437" w:rsidRDefault="00EC7437">
            <w:r>
              <w:t>Dewey Decimal System</w:t>
            </w:r>
          </w:p>
          <w:p w:rsidR="00EC7437" w:rsidRDefault="00EC7437">
            <w:r>
              <w:t>call number</w:t>
            </w:r>
          </w:p>
        </w:tc>
      </w:tr>
      <w:tr w:rsidR="00411456" w:rsidTr="00411456">
        <w:tc>
          <w:tcPr>
            <w:tcW w:w="4392" w:type="dxa"/>
          </w:tcPr>
          <w:p w:rsidR="00411456" w:rsidRDefault="000A4A83">
            <w:pPr>
              <w:rPr>
                <w:b/>
              </w:rPr>
            </w:pPr>
            <w:r>
              <w:rPr>
                <w:b/>
              </w:rPr>
              <w:t>KEY IDEAS &amp; DETAILS</w:t>
            </w:r>
          </w:p>
          <w:p w:rsidR="000A4A83" w:rsidRDefault="000A4A83">
            <w:r>
              <w:t>CC.4.R.I.1</w:t>
            </w:r>
          </w:p>
          <w:p w:rsidR="000A4A83" w:rsidRPr="000A4A83" w:rsidRDefault="000A4A83">
            <w:r>
              <w:t>Students will know and understand how to refer to details and examples in a text and draw inferences from the text.</w:t>
            </w:r>
          </w:p>
        </w:tc>
        <w:tc>
          <w:tcPr>
            <w:tcW w:w="4392" w:type="dxa"/>
          </w:tcPr>
          <w:p w:rsidR="00411456" w:rsidRDefault="0042707B" w:rsidP="0042707B">
            <w:r>
              <w:t>Develop a range of questions for new understanding.  Read, view, and listen for information presented in any format (e.g. textual, visual, media, digital) in order to make inferences and gather meaning.  Conduct an inquiry-based research process.</w:t>
            </w:r>
          </w:p>
        </w:tc>
        <w:tc>
          <w:tcPr>
            <w:tcW w:w="4392" w:type="dxa"/>
          </w:tcPr>
          <w:p w:rsidR="00411456" w:rsidRDefault="0042707B">
            <w:r>
              <w:t>inferences</w:t>
            </w:r>
          </w:p>
          <w:p w:rsidR="0042707B" w:rsidRDefault="0042707B">
            <w:r>
              <w:t>inquiry-based research process</w:t>
            </w:r>
          </w:p>
        </w:tc>
      </w:tr>
      <w:tr w:rsidR="00411456" w:rsidTr="00411456">
        <w:tc>
          <w:tcPr>
            <w:tcW w:w="4392" w:type="dxa"/>
          </w:tcPr>
          <w:p w:rsidR="0042707B" w:rsidRDefault="0042707B" w:rsidP="0042707B">
            <w:pPr>
              <w:rPr>
                <w:b/>
              </w:rPr>
            </w:pPr>
            <w:r>
              <w:rPr>
                <w:b/>
              </w:rPr>
              <w:t>KEY IDEAS &amp; DETAILS</w:t>
            </w:r>
          </w:p>
          <w:p w:rsidR="00411456" w:rsidRDefault="0042707B">
            <w:r>
              <w:t>CC.4.R.I.3</w:t>
            </w:r>
          </w:p>
          <w:p w:rsidR="0042707B" w:rsidRDefault="0042707B">
            <w:r>
              <w:t>Students will know how to identify events, procedures, ideas or concepts in a historical, scientific or technical text based on the text.</w:t>
            </w:r>
          </w:p>
          <w:p w:rsidR="00CC23DD" w:rsidRDefault="00CC23DD"/>
          <w:p w:rsidR="00CC23DD" w:rsidRDefault="00CC23DD"/>
          <w:p w:rsidR="00CC23DD" w:rsidRDefault="00CC23DD"/>
        </w:tc>
        <w:tc>
          <w:tcPr>
            <w:tcW w:w="4392" w:type="dxa"/>
          </w:tcPr>
          <w:p w:rsidR="00411456" w:rsidRDefault="00633320">
            <w:r>
              <w:lastRenderedPageBreak/>
              <w:t xml:space="preserve">Gather diverse sources and make sense of information by identifying main and supporting ideas, conflicting information, </w:t>
            </w:r>
            <w:proofErr w:type="gramStart"/>
            <w:r>
              <w:t>point</w:t>
            </w:r>
            <w:proofErr w:type="gramEnd"/>
            <w:r>
              <w:t xml:space="preserve"> of view/bias.</w:t>
            </w:r>
          </w:p>
        </w:tc>
        <w:tc>
          <w:tcPr>
            <w:tcW w:w="4392" w:type="dxa"/>
          </w:tcPr>
          <w:p w:rsidR="00411456" w:rsidRDefault="00633320">
            <w:r>
              <w:t>main idea</w:t>
            </w:r>
          </w:p>
          <w:p w:rsidR="00633320" w:rsidRDefault="00633320">
            <w:r>
              <w:t>supporting idea</w:t>
            </w:r>
          </w:p>
          <w:p w:rsidR="00633320" w:rsidRDefault="00633320">
            <w:r>
              <w:t>bias/ point of view</w:t>
            </w:r>
          </w:p>
          <w:p w:rsidR="00633320" w:rsidRDefault="00633320">
            <w:r>
              <w:t>historical text</w:t>
            </w:r>
          </w:p>
          <w:p w:rsidR="00633320" w:rsidRDefault="00633320">
            <w:r>
              <w:t>scientific text</w:t>
            </w:r>
          </w:p>
          <w:p w:rsidR="00633320" w:rsidRDefault="00633320">
            <w:r>
              <w:t>technical text</w:t>
            </w:r>
          </w:p>
        </w:tc>
      </w:tr>
      <w:tr w:rsidR="00411456" w:rsidTr="00411456">
        <w:tc>
          <w:tcPr>
            <w:tcW w:w="4392" w:type="dxa"/>
          </w:tcPr>
          <w:p w:rsidR="00611CAC" w:rsidRDefault="00611CAC" w:rsidP="00633320">
            <w:pPr>
              <w:rPr>
                <w:b/>
              </w:rPr>
            </w:pPr>
          </w:p>
          <w:p w:rsidR="00633320" w:rsidRDefault="00633320" w:rsidP="00633320">
            <w:pPr>
              <w:rPr>
                <w:b/>
              </w:rPr>
            </w:pPr>
            <w:r>
              <w:rPr>
                <w:b/>
              </w:rPr>
              <w:t>KEY IDEAS &amp; DETAILS</w:t>
            </w:r>
          </w:p>
          <w:p w:rsidR="00411456" w:rsidRDefault="00633320">
            <w:r>
              <w:t>CC.4.R.L.2</w:t>
            </w:r>
          </w:p>
          <w:p w:rsidR="00633320" w:rsidRDefault="00633320">
            <w:r>
              <w:t>Students will understand what a theme is, in order to determine the theme of a story, drama or poem from the details in the text.</w:t>
            </w:r>
          </w:p>
        </w:tc>
        <w:tc>
          <w:tcPr>
            <w:tcW w:w="4392" w:type="dxa"/>
          </w:tcPr>
          <w:p w:rsidR="00611CAC" w:rsidRDefault="00611CAC"/>
          <w:p w:rsidR="00411456" w:rsidRDefault="00633320">
            <w:r>
              <w:t>Gather meaning and make inferences in order to summarize and determine the theme in a text.</w:t>
            </w:r>
          </w:p>
        </w:tc>
        <w:tc>
          <w:tcPr>
            <w:tcW w:w="4392" w:type="dxa"/>
          </w:tcPr>
          <w:p w:rsidR="00611CAC" w:rsidRDefault="00611CAC"/>
          <w:p w:rsidR="00411456" w:rsidRDefault="00633320">
            <w:r>
              <w:t>theme</w:t>
            </w:r>
          </w:p>
          <w:p w:rsidR="00633320" w:rsidRDefault="00633320">
            <w:r>
              <w:t>summarize</w:t>
            </w:r>
          </w:p>
        </w:tc>
      </w:tr>
      <w:tr w:rsidR="000A4A83" w:rsidTr="000A4A83">
        <w:tc>
          <w:tcPr>
            <w:tcW w:w="4392" w:type="dxa"/>
          </w:tcPr>
          <w:p w:rsidR="00633320" w:rsidRDefault="00633320" w:rsidP="00633320">
            <w:pPr>
              <w:rPr>
                <w:b/>
              </w:rPr>
            </w:pPr>
            <w:r>
              <w:rPr>
                <w:b/>
              </w:rPr>
              <w:t>KEY IDEAS &amp; DETAILS</w:t>
            </w:r>
          </w:p>
          <w:p w:rsidR="00492EC4" w:rsidRDefault="00492EC4" w:rsidP="00633320">
            <w:pPr>
              <w:rPr>
                <w:b/>
              </w:rPr>
            </w:pPr>
            <w:r>
              <w:rPr>
                <w:b/>
              </w:rPr>
              <w:t>AASL 4.1.3</w:t>
            </w:r>
          </w:p>
          <w:p w:rsidR="000A4A83" w:rsidRDefault="00633320" w:rsidP="000A4A83">
            <w:r>
              <w:t>Students will understand the differences between the literary genres (e.g. fiction, biography, historical fiction, etc.)</w:t>
            </w:r>
          </w:p>
        </w:tc>
        <w:tc>
          <w:tcPr>
            <w:tcW w:w="4392" w:type="dxa"/>
          </w:tcPr>
          <w:p w:rsidR="000A4A83" w:rsidRDefault="00633320" w:rsidP="000A4A83">
            <w:r>
              <w:t>Students will be able to self-select appropriate literature from the different genres.</w:t>
            </w:r>
          </w:p>
        </w:tc>
        <w:tc>
          <w:tcPr>
            <w:tcW w:w="4392" w:type="dxa"/>
          </w:tcPr>
          <w:p w:rsidR="000A4A83" w:rsidRDefault="00633320" w:rsidP="000A4A83">
            <w:r>
              <w:t>genres</w:t>
            </w:r>
          </w:p>
        </w:tc>
      </w:tr>
      <w:tr w:rsidR="000A4A83" w:rsidTr="000A4A83">
        <w:tc>
          <w:tcPr>
            <w:tcW w:w="4392" w:type="dxa"/>
          </w:tcPr>
          <w:p w:rsidR="000A4A83" w:rsidRDefault="004F1FF4" w:rsidP="004F1FF4">
            <w:pPr>
              <w:rPr>
                <w:b/>
              </w:rPr>
            </w:pPr>
            <w:r>
              <w:rPr>
                <w:b/>
              </w:rPr>
              <w:t>CRAFT &amp; STRUCTURE</w:t>
            </w:r>
          </w:p>
          <w:p w:rsidR="004F1FF4" w:rsidRDefault="004F1FF4" w:rsidP="004F1FF4">
            <w:r>
              <w:t>CC.4.R.I.6</w:t>
            </w:r>
          </w:p>
          <w:p w:rsidR="004F1FF4" w:rsidRPr="004F1FF4" w:rsidRDefault="004F1FF4" w:rsidP="004F1FF4">
            <w:r>
              <w:t>Students will understand what a firsthand account and what a secondhand account is, in order to compare and contrast the same event or topic in the information provided.</w:t>
            </w:r>
          </w:p>
        </w:tc>
        <w:tc>
          <w:tcPr>
            <w:tcW w:w="4392" w:type="dxa"/>
          </w:tcPr>
          <w:p w:rsidR="000A4A83" w:rsidRDefault="00EC7437" w:rsidP="000A4A83">
            <w:r>
              <w:t>Describe the differences between a firsthand and secondhand account of the same event.  Students will use both divergent and convergent thinking to formulate alternative conclusions.</w:t>
            </w:r>
          </w:p>
        </w:tc>
        <w:tc>
          <w:tcPr>
            <w:tcW w:w="4392" w:type="dxa"/>
          </w:tcPr>
          <w:p w:rsidR="00EC7437" w:rsidRDefault="00EC7437" w:rsidP="000A4A83">
            <w:r>
              <w:t>firsthand account/narrative</w:t>
            </w:r>
          </w:p>
          <w:p w:rsidR="00EC7437" w:rsidRDefault="00EC7437" w:rsidP="000A4A83">
            <w:r>
              <w:t>secondhand account/narrative</w:t>
            </w:r>
          </w:p>
          <w:p w:rsidR="00EC7437" w:rsidRDefault="00EC7437" w:rsidP="000A4A83">
            <w:r>
              <w:t>divergent</w:t>
            </w:r>
          </w:p>
          <w:p w:rsidR="00EC7437" w:rsidRDefault="00EC7437" w:rsidP="000A4A83">
            <w:r>
              <w:t>convergent</w:t>
            </w:r>
          </w:p>
          <w:p w:rsidR="00EC7437" w:rsidRDefault="00EC7437" w:rsidP="000A4A83">
            <w:r>
              <w:t>alternative</w:t>
            </w:r>
          </w:p>
        </w:tc>
      </w:tr>
      <w:tr w:rsidR="000A4A83" w:rsidTr="000A4A83">
        <w:tc>
          <w:tcPr>
            <w:tcW w:w="4392" w:type="dxa"/>
          </w:tcPr>
          <w:p w:rsidR="00EC7437" w:rsidRDefault="00EC7437" w:rsidP="00EC7437">
            <w:pPr>
              <w:rPr>
                <w:b/>
              </w:rPr>
            </w:pPr>
            <w:r>
              <w:rPr>
                <w:b/>
              </w:rPr>
              <w:t>INTEGRATION OF KNOWLEDGE</w:t>
            </w:r>
          </w:p>
          <w:p w:rsidR="00EC7437" w:rsidRDefault="00EC7437" w:rsidP="00EC7437">
            <w:r>
              <w:t>CC.4.R.I.7</w:t>
            </w:r>
          </w:p>
          <w:p w:rsidR="000A4A83" w:rsidRDefault="00EC7437" w:rsidP="000A4A83">
            <w:r>
              <w:t>Students will understand how to interpret information presented visually, orally or quantitatively to help explain the text in which it appears.</w:t>
            </w:r>
          </w:p>
        </w:tc>
        <w:tc>
          <w:tcPr>
            <w:tcW w:w="4392" w:type="dxa"/>
          </w:tcPr>
          <w:p w:rsidR="000A4A83" w:rsidRDefault="00EC7437" w:rsidP="000A4A83">
            <w:r>
              <w:t>Find, select and evaluate appropriate sources presented visually, orally or quantitatively (e.g. charts, graphs, diagrams, timelines, animations or appropriate webpages) in order to make inferences and gather meaning.</w:t>
            </w:r>
          </w:p>
        </w:tc>
        <w:tc>
          <w:tcPr>
            <w:tcW w:w="4392" w:type="dxa"/>
          </w:tcPr>
          <w:p w:rsidR="000A4A83" w:rsidRDefault="00EC7437" w:rsidP="000A4A83">
            <w:r>
              <w:t>Review: chart, graph, diagram, timeline</w:t>
            </w:r>
          </w:p>
          <w:p w:rsidR="00EC7437" w:rsidRDefault="00EC7437" w:rsidP="000A4A83">
            <w:r>
              <w:t>*Appropriate sources dependent on project</w:t>
            </w:r>
          </w:p>
        </w:tc>
      </w:tr>
      <w:tr w:rsidR="000A4A83" w:rsidTr="000A4A83">
        <w:tc>
          <w:tcPr>
            <w:tcW w:w="4392" w:type="dxa"/>
          </w:tcPr>
          <w:p w:rsidR="00EC7437" w:rsidRDefault="00EC7437" w:rsidP="00EC7437">
            <w:pPr>
              <w:rPr>
                <w:b/>
              </w:rPr>
            </w:pPr>
            <w:r>
              <w:rPr>
                <w:b/>
              </w:rPr>
              <w:t>INTEGRATION OF KNOWLEDGE</w:t>
            </w:r>
          </w:p>
          <w:p w:rsidR="000A4A83" w:rsidRDefault="00EC7437" w:rsidP="000A4A83">
            <w:r>
              <w:t>Students will know how to locate information in a book through the Table of Contents, Index, Captions and Glossary.</w:t>
            </w:r>
          </w:p>
        </w:tc>
        <w:tc>
          <w:tcPr>
            <w:tcW w:w="4392" w:type="dxa"/>
          </w:tcPr>
          <w:p w:rsidR="000A4A83" w:rsidRDefault="00EC7437" w:rsidP="000A4A83">
            <w:r>
              <w:t xml:space="preserve">Effectively use the </w:t>
            </w:r>
            <w:r w:rsidRPr="00EC7437">
              <w:t>Table of Content</w:t>
            </w:r>
            <w:r>
              <w:t xml:space="preserve">s, Index, Captions and Glossary in a book or reference material </w:t>
            </w:r>
          </w:p>
        </w:tc>
        <w:tc>
          <w:tcPr>
            <w:tcW w:w="4392" w:type="dxa"/>
          </w:tcPr>
          <w:p w:rsidR="00611CAC" w:rsidRDefault="00611CAC" w:rsidP="00611CAC">
            <w:r>
              <w:t>Table of Contents</w:t>
            </w:r>
          </w:p>
          <w:p w:rsidR="00611CAC" w:rsidRDefault="00611CAC" w:rsidP="00611CAC">
            <w:r>
              <w:t>Index</w:t>
            </w:r>
          </w:p>
          <w:p w:rsidR="00611CAC" w:rsidRDefault="00611CAC" w:rsidP="00611CAC">
            <w:r>
              <w:t>Captions</w:t>
            </w:r>
          </w:p>
          <w:p w:rsidR="000A4A83" w:rsidRDefault="00611CAC" w:rsidP="00611CAC">
            <w:r w:rsidRPr="00611CAC">
              <w:t>Glossary</w:t>
            </w:r>
          </w:p>
        </w:tc>
      </w:tr>
      <w:tr w:rsidR="000A4A83" w:rsidTr="000A4A83">
        <w:tc>
          <w:tcPr>
            <w:tcW w:w="4392" w:type="dxa"/>
          </w:tcPr>
          <w:p w:rsidR="00611CAC" w:rsidRDefault="00611CAC" w:rsidP="00611CAC">
            <w:pPr>
              <w:rPr>
                <w:b/>
              </w:rPr>
            </w:pPr>
            <w:r>
              <w:rPr>
                <w:b/>
              </w:rPr>
              <w:t>INTEGRATION OF KNOWLEDGE</w:t>
            </w:r>
          </w:p>
          <w:p w:rsidR="000A4A83" w:rsidRDefault="00710BC6" w:rsidP="000A4A83">
            <w:r>
              <w:t>CC.4.R.I.9</w:t>
            </w:r>
          </w:p>
          <w:p w:rsidR="00710BC6" w:rsidRDefault="00710BC6" w:rsidP="000A4A83">
            <w:r>
              <w:t>Students will know the importance of selecting multiple sources on the same topic in order to write/speak effectively about the subject.</w:t>
            </w:r>
          </w:p>
        </w:tc>
        <w:tc>
          <w:tcPr>
            <w:tcW w:w="4392" w:type="dxa"/>
          </w:tcPr>
          <w:p w:rsidR="000A4A83" w:rsidRDefault="00710BC6" w:rsidP="000A4A83">
            <w:r>
              <w:t>Gather sources, make sense of information (e.g. main and supporting ideas, bias) and how to organize that knowledge in order to communicate new understandings effectively.</w:t>
            </w:r>
          </w:p>
        </w:tc>
        <w:tc>
          <w:tcPr>
            <w:tcW w:w="4392" w:type="dxa"/>
          </w:tcPr>
          <w:p w:rsidR="000A4A83" w:rsidRDefault="00710BC6" w:rsidP="000A4A83">
            <w:r>
              <w:t>Review: main idea, point of view/bias, note taking, reliable sources, graphic organizers</w:t>
            </w:r>
          </w:p>
        </w:tc>
      </w:tr>
      <w:tr w:rsidR="00710BC6" w:rsidTr="000A4A83">
        <w:tc>
          <w:tcPr>
            <w:tcW w:w="4392" w:type="dxa"/>
          </w:tcPr>
          <w:p w:rsidR="00710BC6" w:rsidRDefault="00710BC6" w:rsidP="00710BC6">
            <w:pPr>
              <w:rPr>
                <w:b/>
              </w:rPr>
            </w:pPr>
            <w:r>
              <w:rPr>
                <w:b/>
              </w:rPr>
              <w:t>INTEGRATION OF KNOWLEDGE</w:t>
            </w:r>
          </w:p>
          <w:p w:rsidR="00710BC6" w:rsidRPr="002D0BF2" w:rsidRDefault="00710BC6" w:rsidP="00611CAC">
            <w:r w:rsidRPr="002D0BF2">
              <w:t>CC.4.R.L.9</w:t>
            </w:r>
          </w:p>
          <w:p w:rsidR="00710BC6" w:rsidRPr="00710BC6" w:rsidRDefault="00710BC6" w:rsidP="00611CAC">
            <w:r>
              <w:t xml:space="preserve">Students will know how to determine similar themes, topics and patterns of events (e.g. the </w:t>
            </w:r>
            <w:r>
              <w:lastRenderedPageBreak/>
              <w:t>quest) in stories, mythology and traditional literature from different cultures.</w:t>
            </w:r>
          </w:p>
        </w:tc>
        <w:tc>
          <w:tcPr>
            <w:tcW w:w="4392" w:type="dxa"/>
          </w:tcPr>
          <w:p w:rsidR="00710BC6" w:rsidRDefault="00710BC6" w:rsidP="000A4A83">
            <w:r>
              <w:lastRenderedPageBreak/>
              <w:t>Respond to literature and creative expressions of ideas in various formats and genres.</w:t>
            </w:r>
          </w:p>
        </w:tc>
        <w:tc>
          <w:tcPr>
            <w:tcW w:w="4392" w:type="dxa"/>
          </w:tcPr>
          <w:p w:rsidR="00710BC6" w:rsidRDefault="00710BC6" w:rsidP="000A4A83">
            <w:r>
              <w:t>Mythology</w:t>
            </w:r>
          </w:p>
          <w:p w:rsidR="00710BC6" w:rsidRDefault="00710BC6" w:rsidP="000A4A83">
            <w:r>
              <w:t xml:space="preserve">Folklore – </w:t>
            </w:r>
          </w:p>
          <w:p w:rsidR="00710BC6" w:rsidRDefault="00710BC6" w:rsidP="000A4A83">
            <w:r>
              <w:t xml:space="preserve">   folktales, tall tales, traditional fairytales</w:t>
            </w:r>
          </w:p>
          <w:p w:rsidR="00710BC6" w:rsidRDefault="00710BC6" w:rsidP="000A4A83"/>
        </w:tc>
      </w:tr>
      <w:tr w:rsidR="000A4A83" w:rsidTr="000A4A83">
        <w:tc>
          <w:tcPr>
            <w:tcW w:w="4392" w:type="dxa"/>
          </w:tcPr>
          <w:p w:rsidR="00710BC6" w:rsidRDefault="00710BC6" w:rsidP="000A4A83">
            <w:pPr>
              <w:rPr>
                <w:b/>
              </w:rPr>
            </w:pPr>
          </w:p>
          <w:p w:rsidR="000A4A83" w:rsidRDefault="00710BC6" w:rsidP="000A4A83">
            <w:pPr>
              <w:rPr>
                <w:b/>
              </w:rPr>
            </w:pPr>
            <w:r>
              <w:rPr>
                <w:b/>
              </w:rPr>
              <w:t>RESEARCH</w:t>
            </w:r>
          </w:p>
          <w:p w:rsidR="00710BC6" w:rsidRDefault="00710BC6" w:rsidP="000A4A83">
            <w:r>
              <w:t>CC.4.W.7</w:t>
            </w:r>
          </w:p>
          <w:p w:rsidR="00710BC6" w:rsidRDefault="00710BC6" w:rsidP="000A4A83">
            <w:r>
              <w:t>Research to Build &amp; Present Knowledge</w:t>
            </w:r>
            <w:r w:rsidR="00705064">
              <w:t>:</w:t>
            </w:r>
          </w:p>
          <w:p w:rsidR="00710BC6" w:rsidRPr="00710BC6" w:rsidRDefault="00710BC6" w:rsidP="000A4A83">
            <w:r>
              <w:t>Students will know how to conduct short research projects that build knowledge through investigation of different topics.</w:t>
            </w:r>
          </w:p>
        </w:tc>
        <w:tc>
          <w:tcPr>
            <w:tcW w:w="4392" w:type="dxa"/>
          </w:tcPr>
          <w:p w:rsidR="00710BC6" w:rsidRDefault="00710BC6" w:rsidP="000A4A83"/>
          <w:p w:rsidR="00710BC6" w:rsidRDefault="00710BC6" w:rsidP="000A4A83"/>
          <w:p w:rsidR="00710BC6" w:rsidRDefault="00710BC6" w:rsidP="000A4A83"/>
          <w:p w:rsidR="00710BC6" w:rsidRDefault="00710BC6" w:rsidP="000A4A83"/>
          <w:p w:rsidR="000A4A83" w:rsidRDefault="00710BC6" w:rsidP="000A4A83">
            <w:r>
              <w:t>Follow an inquiry-based process in seeking knowledge and making connections to the real world.</w:t>
            </w:r>
          </w:p>
        </w:tc>
        <w:tc>
          <w:tcPr>
            <w:tcW w:w="4392" w:type="dxa"/>
          </w:tcPr>
          <w:p w:rsidR="00710BC6" w:rsidRDefault="00710BC6" w:rsidP="000A4A83"/>
          <w:p w:rsidR="00710BC6" w:rsidRDefault="00710BC6" w:rsidP="000A4A83"/>
          <w:p w:rsidR="00710BC6" w:rsidRDefault="00710BC6" w:rsidP="000A4A83"/>
          <w:p w:rsidR="00710BC6" w:rsidRDefault="00710BC6" w:rsidP="000A4A83"/>
          <w:p w:rsidR="000A4A83" w:rsidRDefault="00710BC6" w:rsidP="000A4A83">
            <w:r>
              <w:t>research process</w:t>
            </w:r>
          </w:p>
        </w:tc>
      </w:tr>
      <w:tr w:rsidR="000A4A83" w:rsidTr="000A4A83">
        <w:tc>
          <w:tcPr>
            <w:tcW w:w="4392" w:type="dxa"/>
          </w:tcPr>
          <w:p w:rsidR="00705064" w:rsidRDefault="00705064" w:rsidP="00705064">
            <w:pPr>
              <w:rPr>
                <w:b/>
              </w:rPr>
            </w:pPr>
            <w:r>
              <w:rPr>
                <w:b/>
              </w:rPr>
              <w:t>RESEARCH</w:t>
            </w:r>
          </w:p>
          <w:p w:rsidR="000A4A83" w:rsidRDefault="00705064" w:rsidP="000A4A83">
            <w:r>
              <w:t>AASL 1.2.1</w:t>
            </w:r>
          </w:p>
          <w:p w:rsidR="00705064" w:rsidRDefault="00705064" w:rsidP="000A4A83">
            <w:r>
              <w:t>Students will understand the importance of posing questions and investigating the answers in order to go beyond the collection of superficial facts.</w:t>
            </w:r>
          </w:p>
        </w:tc>
        <w:tc>
          <w:tcPr>
            <w:tcW w:w="4392" w:type="dxa"/>
          </w:tcPr>
          <w:p w:rsidR="000A4A83" w:rsidRDefault="00705064" w:rsidP="00E33703">
            <w:r>
              <w:t xml:space="preserve">Display initiative and engagement in research activities.  </w:t>
            </w:r>
            <w:r w:rsidR="00E33703">
              <w:t>Students</w:t>
            </w:r>
            <w:r>
              <w:t xml:space="preserve"> will be able to identify the reasons and evidence provided to support particular points. (CC.4.SL.3)</w:t>
            </w:r>
          </w:p>
        </w:tc>
        <w:tc>
          <w:tcPr>
            <w:tcW w:w="4392" w:type="dxa"/>
          </w:tcPr>
          <w:p w:rsidR="000A4A83" w:rsidRDefault="00705064" w:rsidP="000A4A83">
            <w:r>
              <w:t>investigate</w:t>
            </w:r>
          </w:p>
          <w:p w:rsidR="00705064" w:rsidRDefault="00705064" w:rsidP="000A4A83">
            <w:r>
              <w:t>evidence</w:t>
            </w:r>
          </w:p>
        </w:tc>
      </w:tr>
      <w:tr w:rsidR="000A4A83" w:rsidTr="000A4A83">
        <w:tc>
          <w:tcPr>
            <w:tcW w:w="4392" w:type="dxa"/>
          </w:tcPr>
          <w:p w:rsidR="00705064" w:rsidRDefault="00705064" w:rsidP="00705064">
            <w:pPr>
              <w:rPr>
                <w:b/>
              </w:rPr>
            </w:pPr>
            <w:r>
              <w:rPr>
                <w:b/>
              </w:rPr>
              <w:t>RESEARCH</w:t>
            </w:r>
          </w:p>
          <w:p w:rsidR="000A4A83" w:rsidRDefault="00705064" w:rsidP="000A4A83">
            <w:r>
              <w:t>CC.4.SL.4</w:t>
            </w:r>
          </w:p>
          <w:p w:rsidR="00705064" w:rsidRDefault="00705064" w:rsidP="000A4A83">
            <w:r>
              <w:t>Presentation of Knowledge &amp; Ideas:</w:t>
            </w:r>
          </w:p>
          <w:p w:rsidR="00705064" w:rsidRDefault="00705064" w:rsidP="000A4A83">
            <w:r>
              <w:t>Students will know how to report on a topic or text in an organized manner.</w:t>
            </w:r>
          </w:p>
        </w:tc>
        <w:tc>
          <w:tcPr>
            <w:tcW w:w="4392" w:type="dxa"/>
          </w:tcPr>
          <w:p w:rsidR="000A4A83" w:rsidRDefault="00274EEC" w:rsidP="000A4A83">
            <w:r>
              <w:t>Use writing and speaking skills to communicate new understandings effectively.  They will use appropriate facts and relevant details to support main ideas or themes.</w:t>
            </w:r>
          </w:p>
        </w:tc>
        <w:tc>
          <w:tcPr>
            <w:tcW w:w="4392" w:type="dxa"/>
          </w:tcPr>
          <w:p w:rsidR="000A4A83" w:rsidRDefault="00274EEC" w:rsidP="000A4A83">
            <w:r>
              <w:t>communicate</w:t>
            </w:r>
          </w:p>
          <w:p w:rsidR="00274EEC" w:rsidRDefault="00274EEC" w:rsidP="000A4A83">
            <w:r>
              <w:t>appropriate/relevant</w:t>
            </w:r>
          </w:p>
          <w:p w:rsidR="00274EEC" w:rsidRDefault="00274EEC" w:rsidP="000A4A83">
            <w:r>
              <w:t>facts</w:t>
            </w:r>
          </w:p>
        </w:tc>
      </w:tr>
      <w:tr w:rsidR="000A4A83" w:rsidTr="000A4A83">
        <w:tc>
          <w:tcPr>
            <w:tcW w:w="4392" w:type="dxa"/>
          </w:tcPr>
          <w:p w:rsidR="00274EEC" w:rsidRDefault="00274EEC" w:rsidP="00274EEC">
            <w:pPr>
              <w:rPr>
                <w:b/>
              </w:rPr>
            </w:pPr>
            <w:r>
              <w:rPr>
                <w:b/>
              </w:rPr>
              <w:t>RESEARCH</w:t>
            </w:r>
          </w:p>
          <w:p w:rsidR="000A4A83" w:rsidRDefault="00274EEC" w:rsidP="000A4A83">
            <w:r>
              <w:t>AASL 1.2.3</w:t>
            </w:r>
          </w:p>
          <w:p w:rsidR="00274EEC" w:rsidRDefault="00274EEC" w:rsidP="000A4A83">
            <w:r>
              <w:t>Students will understand how to demonstrate creativity by using multiple formats.</w:t>
            </w:r>
          </w:p>
        </w:tc>
        <w:tc>
          <w:tcPr>
            <w:tcW w:w="4392" w:type="dxa"/>
          </w:tcPr>
          <w:p w:rsidR="000A4A83" w:rsidRDefault="00274EEC" w:rsidP="000A4A83">
            <w:r>
              <w:t xml:space="preserve">Organize and display knowledge effectively (e.g. the writing process, speaking skills, </w:t>
            </w:r>
            <w:proofErr w:type="gramStart"/>
            <w:r>
              <w:t>visual</w:t>
            </w:r>
            <w:proofErr w:type="gramEnd"/>
            <w:r>
              <w:t xml:space="preserve"> display and technology tools).</w:t>
            </w:r>
          </w:p>
        </w:tc>
        <w:tc>
          <w:tcPr>
            <w:tcW w:w="4392" w:type="dxa"/>
          </w:tcPr>
          <w:p w:rsidR="000A4A83" w:rsidRDefault="00274EEC" w:rsidP="000A4A83">
            <w:r>
              <w:t>effective</w:t>
            </w:r>
          </w:p>
          <w:p w:rsidR="00274EEC" w:rsidRDefault="00274EEC" w:rsidP="000A4A83">
            <w:r>
              <w:t>presentation</w:t>
            </w:r>
          </w:p>
        </w:tc>
      </w:tr>
      <w:tr w:rsidR="000A4A83" w:rsidTr="000A4A83">
        <w:tc>
          <w:tcPr>
            <w:tcW w:w="4392" w:type="dxa"/>
          </w:tcPr>
          <w:p w:rsidR="00DA1BCC" w:rsidRDefault="00DA1BCC" w:rsidP="00DA1BCC">
            <w:pPr>
              <w:rPr>
                <w:b/>
              </w:rPr>
            </w:pPr>
            <w:r>
              <w:rPr>
                <w:b/>
              </w:rPr>
              <w:t>RESEARCH</w:t>
            </w:r>
          </w:p>
          <w:p w:rsidR="00DA1BCC" w:rsidRDefault="00DA1BCC" w:rsidP="000A4A83">
            <w:r>
              <w:t>CC.4.W.1.a / CC.4.W.1.d / CC.4.W.2</w:t>
            </w:r>
          </w:p>
          <w:p w:rsidR="00DA1BCC" w:rsidRDefault="00DA1BCC" w:rsidP="000A4A83">
            <w:r>
              <w:t>Text Type &amp; Purposes:</w:t>
            </w:r>
          </w:p>
          <w:p w:rsidR="00DA1BCC" w:rsidRDefault="00DA1BCC" w:rsidP="000A4A83">
            <w:r>
              <w:t>Students will know how to introduce a topic or text clearly, state an opinion or facts, and provide a concluding statement.</w:t>
            </w:r>
          </w:p>
        </w:tc>
        <w:tc>
          <w:tcPr>
            <w:tcW w:w="4392" w:type="dxa"/>
          </w:tcPr>
          <w:p w:rsidR="000A4A83" w:rsidRDefault="00DA1BCC" w:rsidP="000A4A83">
            <w:r>
              <w:t>Organize knowledge so that it is useful.</w:t>
            </w:r>
          </w:p>
        </w:tc>
        <w:tc>
          <w:tcPr>
            <w:tcW w:w="4392" w:type="dxa"/>
          </w:tcPr>
          <w:p w:rsidR="000A4A83" w:rsidRDefault="00DA1BCC" w:rsidP="000A4A83">
            <w:r>
              <w:t>research process</w:t>
            </w:r>
          </w:p>
        </w:tc>
      </w:tr>
      <w:tr w:rsidR="000A4A83" w:rsidTr="000A4A83">
        <w:tc>
          <w:tcPr>
            <w:tcW w:w="4392" w:type="dxa"/>
          </w:tcPr>
          <w:p w:rsidR="00DA1BCC" w:rsidRDefault="00DA1BCC" w:rsidP="00DA1BCC">
            <w:pPr>
              <w:rPr>
                <w:b/>
              </w:rPr>
            </w:pPr>
            <w:r>
              <w:rPr>
                <w:b/>
              </w:rPr>
              <w:t>RESEARCH</w:t>
            </w:r>
          </w:p>
          <w:p w:rsidR="000A4A83" w:rsidRDefault="00DA1BCC" w:rsidP="000A4A83">
            <w:r>
              <w:t>CC.4.W.8</w:t>
            </w:r>
          </w:p>
          <w:p w:rsidR="00DA1BCC" w:rsidRDefault="00DA1BCC" w:rsidP="000A4A83">
            <w:r>
              <w:t>Students will know how to take relevant notes from print and digital sources and create a list of sources (works cited).</w:t>
            </w:r>
          </w:p>
          <w:p w:rsidR="00CC23DD" w:rsidRDefault="00CC23DD" w:rsidP="000A4A83"/>
          <w:p w:rsidR="00CC23DD" w:rsidRDefault="00CC23DD" w:rsidP="000A4A83"/>
          <w:p w:rsidR="00CC23DD" w:rsidRDefault="00CC23DD" w:rsidP="000A4A83"/>
          <w:p w:rsidR="00CC23DD" w:rsidRDefault="00CC23DD" w:rsidP="000A4A83"/>
        </w:tc>
        <w:tc>
          <w:tcPr>
            <w:tcW w:w="4392" w:type="dxa"/>
          </w:tcPr>
          <w:p w:rsidR="000A4A83" w:rsidRDefault="00DA1BCC" w:rsidP="000A4A83">
            <w:r>
              <w:lastRenderedPageBreak/>
              <w:t>Find, evaluate and select appropriate sources to answer questions.  Students will respect copyright/intellectual property and follow ethical and legal guidelines in collecting information.</w:t>
            </w:r>
          </w:p>
        </w:tc>
        <w:tc>
          <w:tcPr>
            <w:tcW w:w="4392" w:type="dxa"/>
          </w:tcPr>
          <w:p w:rsidR="000A4A83" w:rsidRDefault="00DA1BCC" w:rsidP="000A4A83">
            <w:r>
              <w:t>sources</w:t>
            </w:r>
          </w:p>
          <w:p w:rsidR="00DA1BCC" w:rsidRDefault="00DA1BCC" w:rsidP="000A4A83">
            <w:r>
              <w:t>note taking</w:t>
            </w:r>
          </w:p>
          <w:p w:rsidR="00DA1BCC" w:rsidRDefault="00DA1BCC" w:rsidP="000A4A83">
            <w:r>
              <w:t>copyright</w:t>
            </w:r>
          </w:p>
          <w:p w:rsidR="00DA1BCC" w:rsidRDefault="00DA1BCC" w:rsidP="000A4A83">
            <w:r>
              <w:t>Works Cited</w:t>
            </w:r>
          </w:p>
        </w:tc>
      </w:tr>
      <w:tr w:rsidR="000A4A83" w:rsidTr="000A4A83">
        <w:tc>
          <w:tcPr>
            <w:tcW w:w="4392" w:type="dxa"/>
          </w:tcPr>
          <w:p w:rsidR="000A4A83" w:rsidRPr="003F5B04" w:rsidRDefault="003F5B04" w:rsidP="000A4A83">
            <w:pPr>
              <w:rPr>
                <w:b/>
              </w:rPr>
            </w:pPr>
            <w:r w:rsidRPr="003F5B04">
              <w:rPr>
                <w:b/>
              </w:rPr>
              <w:lastRenderedPageBreak/>
              <w:t>RANGE OF READING</w:t>
            </w:r>
          </w:p>
          <w:p w:rsidR="003F5B04" w:rsidRDefault="00FB11CF" w:rsidP="000A4A83">
            <w:r>
              <w:t xml:space="preserve">CC.4.R.I.10 / </w:t>
            </w:r>
            <w:r w:rsidR="003F5B04">
              <w:t>CC.4.R.L.10</w:t>
            </w:r>
          </w:p>
          <w:p w:rsidR="003F5B04" w:rsidRDefault="003F5B04" w:rsidP="006C4BE6">
            <w:r>
              <w:t xml:space="preserve">Students will read and </w:t>
            </w:r>
            <w:r w:rsidR="00FB11CF">
              <w:t>comprehend informational text (e.g. history, science) and</w:t>
            </w:r>
            <w:r>
              <w:t xml:space="preserve"> literature</w:t>
            </w:r>
            <w:r w:rsidR="00FB11CF">
              <w:t xml:space="preserve"> (e.g. stories, dramas and poetry)</w:t>
            </w:r>
            <w:r>
              <w:t xml:space="preserve"> with scaffolding as needed.</w:t>
            </w:r>
          </w:p>
        </w:tc>
        <w:tc>
          <w:tcPr>
            <w:tcW w:w="4392" w:type="dxa"/>
          </w:tcPr>
          <w:p w:rsidR="000A4A83" w:rsidRDefault="003F5B04" w:rsidP="000A4A83">
            <w:r>
              <w:t>Read, widely and fluently, for pleasure and personal growth.  Be able to make connections with own self, the world and previous reading.</w:t>
            </w:r>
          </w:p>
        </w:tc>
        <w:tc>
          <w:tcPr>
            <w:tcW w:w="4392" w:type="dxa"/>
          </w:tcPr>
          <w:p w:rsidR="00CC23DD" w:rsidRDefault="003F5B04" w:rsidP="000A4A83">
            <w:r>
              <w:t>Review: T/T</w:t>
            </w:r>
            <w:r w:rsidR="00CC23DD">
              <w:t xml:space="preserve"> (text to text)</w:t>
            </w:r>
            <w:r>
              <w:t>, T/S</w:t>
            </w:r>
            <w:r w:rsidR="00CC23DD">
              <w:t xml:space="preserve"> (text to self)</w:t>
            </w:r>
            <w:r>
              <w:t>, T/W</w:t>
            </w:r>
            <w:r w:rsidR="00CC23DD">
              <w:t xml:space="preserve"> (text to world)</w:t>
            </w:r>
          </w:p>
          <w:p w:rsidR="000A4A83" w:rsidRPr="00CC23DD" w:rsidRDefault="000A4A83" w:rsidP="00CC23DD">
            <w:pPr>
              <w:jc w:val="center"/>
            </w:pPr>
          </w:p>
        </w:tc>
      </w:tr>
    </w:tbl>
    <w:p w:rsidR="00411456" w:rsidRDefault="00411456"/>
    <w:p w:rsidR="00E622C9" w:rsidRDefault="00E622C9"/>
    <w:p w:rsidR="00E622C9" w:rsidRDefault="00E622C9"/>
    <w:p w:rsidR="00E622C9" w:rsidRDefault="00E622C9"/>
    <w:p w:rsidR="00E622C9" w:rsidRDefault="00E622C9"/>
    <w:p w:rsidR="00E622C9" w:rsidRDefault="00E622C9"/>
    <w:p w:rsidR="00E622C9" w:rsidRDefault="00E622C9"/>
    <w:p w:rsidR="00E622C9" w:rsidRDefault="00E622C9"/>
    <w:p w:rsidR="00E622C9" w:rsidRDefault="00E622C9"/>
    <w:p w:rsidR="00E622C9" w:rsidRDefault="00E622C9"/>
    <w:p w:rsidR="00E622C9" w:rsidRDefault="00E622C9"/>
    <w:p w:rsidR="00E622C9" w:rsidRDefault="00E622C9"/>
    <w:p w:rsidR="00E622C9" w:rsidRDefault="00E622C9"/>
    <w:p w:rsidR="00E622C9" w:rsidRDefault="00E622C9"/>
    <w:p w:rsidR="00E622C9" w:rsidRDefault="00E622C9"/>
    <w:p w:rsidR="00E622C9" w:rsidRDefault="00E622C9"/>
    <w:p w:rsidR="00E622C9" w:rsidRDefault="00E622C9"/>
    <w:p w:rsidR="00E622C9" w:rsidRDefault="00E622C9"/>
    <w:p w:rsidR="00E622C9" w:rsidRDefault="00E622C9"/>
    <w:p w:rsidR="00E622C9" w:rsidRDefault="00E622C9"/>
    <w:p w:rsidR="00E622C9" w:rsidRDefault="00E622C9"/>
    <w:p w:rsidR="00E622C9" w:rsidRDefault="00E622C9"/>
    <w:p w:rsidR="00E622C9" w:rsidRDefault="00E622C9"/>
    <w:p w:rsidR="00E622C9" w:rsidRDefault="00E622C9"/>
    <w:p w:rsidR="00E622C9" w:rsidRDefault="00E622C9"/>
    <w:p w:rsidR="00E622C9" w:rsidRDefault="00E622C9"/>
    <w:p w:rsidR="00E622C9" w:rsidRDefault="00E622C9"/>
    <w:p w:rsidR="00E622C9" w:rsidRDefault="00E622C9"/>
    <w:p w:rsidR="00E622C9" w:rsidRDefault="00E622C9"/>
    <w:p w:rsidR="00E622C9" w:rsidRDefault="00E622C9"/>
    <w:p w:rsidR="00E622C9" w:rsidRPr="002A1387" w:rsidRDefault="00E622C9">
      <w:pPr>
        <w:rPr>
          <w:rFonts w:cs="Arial"/>
          <w:b/>
          <w:sz w:val="24"/>
        </w:rPr>
      </w:pPr>
      <w:r w:rsidRPr="002A1387">
        <w:rPr>
          <w:rFonts w:cs="Arial"/>
          <w:b/>
          <w:sz w:val="24"/>
        </w:rPr>
        <w:t>A</w:t>
      </w:r>
      <w:r w:rsidR="002A1387">
        <w:rPr>
          <w:rFonts w:cs="Arial"/>
          <w:b/>
          <w:sz w:val="24"/>
        </w:rPr>
        <w:t>ppendix</w:t>
      </w:r>
      <w:r w:rsidRPr="002A1387">
        <w:rPr>
          <w:rFonts w:cs="Arial"/>
          <w:b/>
          <w:sz w:val="24"/>
        </w:rPr>
        <w:t xml:space="preserve"> – G</w:t>
      </w:r>
      <w:r w:rsidR="002A1387">
        <w:rPr>
          <w:rFonts w:cs="Arial"/>
          <w:b/>
          <w:sz w:val="24"/>
        </w:rPr>
        <w:t>rade</w:t>
      </w:r>
      <w:r w:rsidRPr="002A1387">
        <w:rPr>
          <w:rFonts w:cs="Arial"/>
          <w:b/>
          <w:sz w:val="24"/>
        </w:rPr>
        <w:t xml:space="preserve"> 4</w:t>
      </w:r>
    </w:p>
    <w:p w:rsidR="00E622C9" w:rsidRPr="002A1387" w:rsidRDefault="00E622C9">
      <w:pPr>
        <w:rPr>
          <w:rFonts w:cs="Arial"/>
          <w:b/>
          <w:sz w:val="24"/>
        </w:rPr>
      </w:pPr>
    </w:p>
    <w:tbl>
      <w:tblPr>
        <w:tblStyle w:val="TableGrid"/>
        <w:tblW w:w="0" w:type="auto"/>
        <w:tblLook w:val="04A0" w:firstRow="1" w:lastRow="0" w:firstColumn="1" w:lastColumn="0" w:noHBand="0" w:noVBand="1"/>
      </w:tblPr>
      <w:tblGrid>
        <w:gridCol w:w="6588"/>
        <w:gridCol w:w="6588"/>
      </w:tblGrid>
      <w:tr w:rsidR="00E622C9" w:rsidRPr="002A1387" w:rsidTr="00E622C9">
        <w:tc>
          <w:tcPr>
            <w:tcW w:w="6588" w:type="dxa"/>
          </w:tcPr>
          <w:p w:rsidR="00E622C9" w:rsidRPr="002A1387" w:rsidRDefault="002A1387" w:rsidP="00E622C9">
            <w:pPr>
              <w:rPr>
                <w:rFonts w:cs="Arial"/>
                <w:sz w:val="24"/>
              </w:rPr>
            </w:pPr>
            <w:r>
              <w:rPr>
                <w:rFonts w:cs="Arial"/>
                <w:sz w:val="24"/>
              </w:rPr>
              <w:t>Common Core Standards - ELA</w:t>
            </w:r>
          </w:p>
          <w:p w:rsidR="00E622C9" w:rsidRPr="002A1387" w:rsidRDefault="00E622C9" w:rsidP="00E622C9">
            <w:pPr>
              <w:rPr>
                <w:rFonts w:cs="Arial"/>
                <w:sz w:val="24"/>
              </w:rPr>
            </w:pPr>
          </w:p>
        </w:tc>
        <w:tc>
          <w:tcPr>
            <w:tcW w:w="6588" w:type="dxa"/>
          </w:tcPr>
          <w:p w:rsidR="00E622C9" w:rsidRPr="002A1387" w:rsidRDefault="00E622C9">
            <w:pPr>
              <w:rPr>
                <w:rFonts w:cs="Arial"/>
                <w:sz w:val="24"/>
              </w:rPr>
            </w:pPr>
            <w:r w:rsidRPr="002A1387">
              <w:rPr>
                <w:rFonts w:cs="Arial"/>
                <w:sz w:val="24"/>
              </w:rPr>
              <w:t>AASL S</w:t>
            </w:r>
            <w:r w:rsidR="002A1387">
              <w:rPr>
                <w:rFonts w:cs="Arial"/>
                <w:sz w:val="24"/>
              </w:rPr>
              <w:t>tandards</w:t>
            </w:r>
          </w:p>
          <w:p w:rsidR="00E622C9" w:rsidRPr="002A1387" w:rsidRDefault="00E622C9">
            <w:pPr>
              <w:rPr>
                <w:rFonts w:cs="Arial"/>
                <w:sz w:val="24"/>
              </w:rPr>
            </w:pPr>
          </w:p>
        </w:tc>
      </w:tr>
      <w:tr w:rsidR="00E622C9" w:rsidRPr="00E622C9" w:rsidTr="00E622C9">
        <w:tc>
          <w:tcPr>
            <w:tcW w:w="6588" w:type="dxa"/>
          </w:tcPr>
          <w:p w:rsidR="00E622C9" w:rsidRPr="00E622C9" w:rsidRDefault="00E622C9" w:rsidP="00E622C9">
            <w:pPr>
              <w:pStyle w:val="NormalWeb"/>
              <w:rPr>
                <w:rFonts w:ascii="Arial" w:hAnsi="Arial" w:cs="Arial"/>
                <w:sz w:val="20"/>
                <w:szCs w:val="20"/>
              </w:rPr>
            </w:pPr>
            <w:r w:rsidRPr="00E622C9">
              <w:rPr>
                <w:rFonts w:ascii="Arial" w:hAnsi="Arial" w:cs="Arial"/>
                <w:sz w:val="20"/>
                <w:szCs w:val="20"/>
              </w:rPr>
              <w:t>CC.4.R.I.1 Key Ideas and Details: Refer to details and examples in a text when explaining what the text says explicitly and when drawing inferences from the text.</w:t>
            </w:r>
          </w:p>
          <w:p w:rsidR="00E622C9" w:rsidRPr="00E622C9" w:rsidRDefault="00E622C9">
            <w:pPr>
              <w:rPr>
                <w:rFonts w:cs="Arial"/>
                <w:b/>
                <w:szCs w:val="20"/>
              </w:rPr>
            </w:pPr>
          </w:p>
        </w:tc>
        <w:tc>
          <w:tcPr>
            <w:tcW w:w="6588" w:type="dxa"/>
          </w:tcPr>
          <w:p w:rsidR="00E622C9" w:rsidRPr="00E622C9" w:rsidRDefault="00E622C9" w:rsidP="00E622C9">
            <w:pPr>
              <w:pStyle w:val="NormalWeb"/>
              <w:rPr>
                <w:rFonts w:ascii="Arial" w:hAnsi="Arial" w:cs="Arial"/>
                <w:sz w:val="20"/>
                <w:szCs w:val="20"/>
              </w:rPr>
            </w:pPr>
            <w:r w:rsidRPr="00E622C9">
              <w:rPr>
                <w:rFonts w:ascii="Arial" w:hAnsi="Arial" w:cs="Arial"/>
                <w:sz w:val="20"/>
                <w:szCs w:val="20"/>
              </w:rPr>
              <w:t>1.1.3 Develop and refine a range of questions to frame search for new understanding.</w:t>
            </w:r>
          </w:p>
          <w:p w:rsidR="00E622C9" w:rsidRPr="00E622C9" w:rsidRDefault="00E622C9" w:rsidP="00E622C9">
            <w:pPr>
              <w:pStyle w:val="NormalWeb"/>
              <w:rPr>
                <w:rFonts w:ascii="Arial" w:hAnsi="Arial" w:cs="Arial"/>
                <w:sz w:val="20"/>
                <w:szCs w:val="20"/>
              </w:rPr>
            </w:pPr>
            <w:r w:rsidRPr="00E622C9">
              <w:rPr>
                <w:rFonts w:ascii="Arial" w:hAnsi="Arial" w:cs="Arial"/>
                <w:sz w:val="20"/>
                <w:szCs w:val="20"/>
              </w:rPr>
              <w:t>1.1.6 Read, view, and listen for information presented in any format (e.g., textual, visual, media, digital) in order to make inferences and gather meaning.</w:t>
            </w:r>
          </w:p>
          <w:p w:rsidR="00E622C9" w:rsidRPr="00E622C9" w:rsidRDefault="00E622C9" w:rsidP="00E622C9">
            <w:pPr>
              <w:pStyle w:val="NormalWeb"/>
              <w:rPr>
                <w:rFonts w:ascii="Arial" w:hAnsi="Arial" w:cs="Arial"/>
                <w:sz w:val="20"/>
                <w:szCs w:val="20"/>
              </w:rPr>
            </w:pPr>
            <w:r w:rsidRPr="00E622C9">
              <w:rPr>
                <w:rFonts w:ascii="Arial" w:hAnsi="Arial" w:cs="Arial"/>
                <w:sz w:val="20"/>
                <w:szCs w:val="20"/>
              </w:rPr>
              <w:t>2.1.1 Continue an inquiry-based research process by applying critical thinking skills (analysis, synthesis, evaluation, organization) to information and knowledge in order to construct new understandings, draw conclusions, and create new knowledge.</w:t>
            </w:r>
          </w:p>
        </w:tc>
      </w:tr>
      <w:tr w:rsidR="00E622C9" w:rsidRPr="00CA724D" w:rsidTr="00E622C9">
        <w:tc>
          <w:tcPr>
            <w:tcW w:w="6588" w:type="dxa"/>
          </w:tcPr>
          <w:p w:rsidR="00E622C9" w:rsidRPr="00CA724D" w:rsidRDefault="00E622C9" w:rsidP="00E622C9">
            <w:pPr>
              <w:pStyle w:val="NormalWeb"/>
              <w:rPr>
                <w:rFonts w:ascii="Arial" w:hAnsi="Arial" w:cs="Arial"/>
                <w:sz w:val="20"/>
                <w:szCs w:val="20"/>
              </w:rPr>
            </w:pPr>
            <w:r w:rsidRPr="00CA724D">
              <w:rPr>
                <w:rFonts w:ascii="Arial" w:hAnsi="Arial" w:cs="Arial"/>
                <w:sz w:val="20"/>
                <w:szCs w:val="20"/>
              </w:rPr>
              <w:t>CC.4.R.I.3 Key Ideas and Details: Explain events, procedures, ideas, or concepts in a historical, scientific, or technical text, including what happened and why, based on specific information in the text.</w:t>
            </w:r>
          </w:p>
          <w:p w:rsidR="00E622C9" w:rsidRPr="00CA724D" w:rsidRDefault="00E622C9">
            <w:pPr>
              <w:rPr>
                <w:rFonts w:cs="Arial"/>
                <w:b/>
                <w:szCs w:val="20"/>
              </w:rPr>
            </w:pPr>
          </w:p>
        </w:tc>
        <w:tc>
          <w:tcPr>
            <w:tcW w:w="6588" w:type="dxa"/>
          </w:tcPr>
          <w:p w:rsidR="00E622C9" w:rsidRPr="00CA724D" w:rsidRDefault="00E622C9" w:rsidP="00E622C9">
            <w:pPr>
              <w:pStyle w:val="NormalWeb"/>
              <w:rPr>
                <w:rFonts w:ascii="Arial" w:hAnsi="Arial" w:cs="Arial"/>
                <w:sz w:val="20"/>
                <w:szCs w:val="20"/>
              </w:rPr>
            </w:pPr>
            <w:r w:rsidRPr="00CA724D">
              <w:rPr>
                <w:rFonts w:ascii="Arial" w:hAnsi="Arial" w:cs="Arial"/>
                <w:sz w:val="20"/>
                <w:szCs w:val="20"/>
              </w:rPr>
              <w:t>1.1.7 Make sense of information gathered from diverse sources by identifying misconceptions, main and supporting ideas, conflicting information, and point of view or bias.</w:t>
            </w:r>
          </w:p>
          <w:p w:rsidR="00E622C9" w:rsidRPr="00CA724D" w:rsidRDefault="00E622C9">
            <w:pPr>
              <w:rPr>
                <w:rFonts w:cs="Arial"/>
                <w:b/>
                <w:szCs w:val="20"/>
              </w:rPr>
            </w:pPr>
          </w:p>
        </w:tc>
      </w:tr>
      <w:tr w:rsidR="00E622C9" w:rsidRPr="00CA724D" w:rsidTr="00E622C9">
        <w:tc>
          <w:tcPr>
            <w:tcW w:w="6588" w:type="dxa"/>
          </w:tcPr>
          <w:p w:rsidR="00E622C9" w:rsidRPr="00CA724D" w:rsidRDefault="00E622C9" w:rsidP="00CA724D">
            <w:pPr>
              <w:pStyle w:val="NormalWeb"/>
              <w:rPr>
                <w:rFonts w:ascii="Arial" w:hAnsi="Arial" w:cs="Arial"/>
                <w:sz w:val="20"/>
                <w:szCs w:val="20"/>
              </w:rPr>
            </w:pPr>
            <w:r w:rsidRPr="00CA724D">
              <w:rPr>
                <w:rFonts w:ascii="Arial" w:hAnsi="Arial" w:cs="Arial"/>
                <w:sz w:val="20"/>
                <w:szCs w:val="20"/>
              </w:rPr>
              <w:t>CC.4.R.I.6 Craft and Structure: Compare and contrast a firsthand and secondhand account of the same event or topic; describe the differences in focu</w:t>
            </w:r>
            <w:r w:rsidR="00CA724D">
              <w:rPr>
                <w:rFonts w:ascii="Arial" w:hAnsi="Arial" w:cs="Arial"/>
                <w:sz w:val="20"/>
                <w:szCs w:val="20"/>
              </w:rPr>
              <w:t>s and the information provided.</w:t>
            </w:r>
          </w:p>
        </w:tc>
        <w:tc>
          <w:tcPr>
            <w:tcW w:w="6588" w:type="dxa"/>
          </w:tcPr>
          <w:p w:rsidR="00E622C9" w:rsidRPr="00CA724D" w:rsidRDefault="00E622C9" w:rsidP="00E622C9">
            <w:pPr>
              <w:pStyle w:val="NormalWeb"/>
              <w:rPr>
                <w:rFonts w:ascii="Arial" w:hAnsi="Arial" w:cs="Arial"/>
                <w:sz w:val="20"/>
                <w:szCs w:val="20"/>
              </w:rPr>
            </w:pPr>
            <w:r w:rsidRPr="00CA724D">
              <w:rPr>
                <w:rFonts w:ascii="Arial" w:hAnsi="Arial" w:cs="Arial"/>
                <w:sz w:val="20"/>
                <w:szCs w:val="20"/>
              </w:rPr>
              <w:t>2.2.2 Use both divergent and convergent thinking to formulate alternative conclusions and test them against the evidence.</w:t>
            </w:r>
          </w:p>
          <w:p w:rsidR="00E622C9" w:rsidRPr="00CA724D" w:rsidRDefault="00E622C9">
            <w:pPr>
              <w:rPr>
                <w:rFonts w:cs="Arial"/>
                <w:b/>
                <w:szCs w:val="20"/>
              </w:rPr>
            </w:pPr>
          </w:p>
        </w:tc>
      </w:tr>
      <w:tr w:rsidR="00E622C9" w:rsidRPr="00CA724D" w:rsidTr="00E622C9">
        <w:tc>
          <w:tcPr>
            <w:tcW w:w="6588" w:type="dxa"/>
          </w:tcPr>
          <w:p w:rsidR="00E622C9" w:rsidRPr="00CA724D" w:rsidRDefault="00E622C9" w:rsidP="00E622C9">
            <w:pPr>
              <w:pStyle w:val="NormalWeb"/>
              <w:rPr>
                <w:rFonts w:ascii="Arial" w:hAnsi="Arial" w:cs="Arial"/>
                <w:sz w:val="20"/>
                <w:szCs w:val="20"/>
              </w:rPr>
            </w:pPr>
            <w:r w:rsidRPr="00CA724D">
              <w:rPr>
                <w:rFonts w:ascii="Arial" w:hAnsi="Arial" w:cs="Arial"/>
                <w:sz w:val="20"/>
                <w:szCs w:val="20"/>
              </w:rPr>
              <w:t>CC.4.R.I.7 Integration of Knowledge and Ideas: Interpret information presented visually, orally, or quantitatively (e.g., in charts, graphs, diagrams, time lines, animations, or interactive elements on Web pages) and explain how the information contributes to an understanding of the text in which it appears.</w:t>
            </w:r>
          </w:p>
          <w:p w:rsidR="00E622C9" w:rsidRPr="00CA724D" w:rsidRDefault="00E622C9">
            <w:pPr>
              <w:rPr>
                <w:rFonts w:cs="Arial"/>
                <w:b/>
                <w:szCs w:val="20"/>
              </w:rPr>
            </w:pPr>
          </w:p>
        </w:tc>
        <w:tc>
          <w:tcPr>
            <w:tcW w:w="6588" w:type="dxa"/>
          </w:tcPr>
          <w:p w:rsidR="00E622C9" w:rsidRPr="00CA724D" w:rsidRDefault="00E622C9" w:rsidP="00E622C9">
            <w:pPr>
              <w:pStyle w:val="NormalWeb"/>
              <w:rPr>
                <w:rFonts w:ascii="Arial" w:hAnsi="Arial" w:cs="Arial"/>
                <w:sz w:val="20"/>
                <w:szCs w:val="20"/>
              </w:rPr>
            </w:pPr>
            <w:r w:rsidRPr="00CA724D">
              <w:rPr>
                <w:rFonts w:ascii="Arial" w:hAnsi="Arial" w:cs="Arial"/>
                <w:sz w:val="20"/>
                <w:szCs w:val="20"/>
              </w:rPr>
              <w:t>1.1.4 Find, evaluate, and select appropriate sources to answer questions.</w:t>
            </w:r>
          </w:p>
          <w:p w:rsidR="00E622C9" w:rsidRPr="00CA724D" w:rsidRDefault="00E622C9" w:rsidP="00E622C9">
            <w:pPr>
              <w:pStyle w:val="NormalWeb"/>
              <w:rPr>
                <w:rFonts w:ascii="Arial" w:hAnsi="Arial" w:cs="Arial"/>
                <w:sz w:val="20"/>
                <w:szCs w:val="20"/>
              </w:rPr>
            </w:pPr>
            <w:r w:rsidRPr="00CA724D">
              <w:rPr>
                <w:rFonts w:ascii="Arial" w:hAnsi="Arial" w:cs="Arial"/>
                <w:sz w:val="20"/>
                <w:szCs w:val="20"/>
              </w:rPr>
              <w:t>1.1.6 Read, view, and listen for information presented in any format (e.g., textual, visual, media, digital) in order to make inferences and gather meaning.</w:t>
            </w:r>
          </w:p>
          <w:p w:rsidR="00E622C9" w:rsidRPr="00CA724D" w:rsidRDefault="00E622C9" w:rsidP="00E622C9">
            <w:pPr>
              <w:pStyle w:val="NormalWeb"/>
              <w:rPr>
                <w:rFonts w:ascii="Arial" w:hAnsi="Arial" w:cs="Arial"/>
                <w:sz w:val="20"/>
                <w:szCs w:val="20"/>
              </w:rPr>
            </w:pPr>
            <w:r w:rsidRPr="00CA724D">
              <w:rPr>
                <w:rFonts w:ascii="Arial" w:hAnsi="Arial" w:cs="Arial"/>
                <w:sz w:val="20"/>
                <w:szCs w:val="20"/>
              </w:rPr>
              <w:t xml:space="preserve">2.2.1 Demonstrate flexibility in use of resources by adapting information strategies to each specific resource and by seeking additional </w:t>
            </w:r>
            <w:r w:rsidRPr="00CA724D">
              <w:rPr>
                <w:rFonts w:ascii="Arial" w:hAnsi="Arial" w:cs="Arial"/>
                <w:sz w:val="20"/>
                <w:szCs w:val="20"/>
              </w:rPr>
              <w:lastRenderedPageBreak/>
              <w:t>resources when clear conclusions cannot be drawn.</w:t>
            </w:r>
          </w:p>
          <w:p w:rsidR="00E622C9" w:rsidRPr="00CA724D" w:rsidRDefault="00E622C9">
            <w:pPr>
              <w:rPr>
                <w:rFonts w:cs="Arial"/>
                <w:b/>
                <w:szCs w:val="20"/>
              </w:rPr>
            </w:pPr>
          </w:p>
        </w:tc>
      </w:tr>
      <w:tr w:rsidR="00E622C9" w:rsidRPr="00CA724D" w:rsidTr="00E622C9">
        <w:tc>
          <w:tcPr>
            <w:tcW w:w="6588" w:type="dxa"/>
          </w:tcPr>
          <w:p w:rsidR="0015429D" w:rsidRPr="00CA724D" w:rsidRDefault="0015429D" w:rsidP="0015429D">
            <w:pPr>
              <w:pStyle w:val="NormalWeb"/>
              <w:rPr>
                <w:rFonts w:ascii="Arial" w:hAnsi="Arial" w:cs="Arial"/>
                <w:sz w:val="20"/>
                <w:szCs w:val="20"/>
              </w:rPr>
            </w:pPr>
            <w:r w:rsidRPr="00CA724D">
              <w:rPr>
                <w:rFonts w:ascii="Arial" w:hAnsi="Arial" w:cs="Arial"/>
                <w:sz w:val="20"/>
                <w:szCs w:val="20"/>
              </w:rPr>
              <w:lastRenderedPageBreak/>
              <w:t>CC.4.R.I.9 Integration of Knowledge and Ideas: Integrate information from two texts on the same topic in order to write or speak about the subject knowledgeably.</w:t>
            </w:r>
          </w:p>
          <w:p w:rsidR="00E622C9" w:rsidRPr="00CA724D" w:rsidRDefault="00E622C9">
            <w:pPr>
              <w:rPr>
                <w:rFonts w:cs="Arial"/>
                <w:b/>
                <w:szCs w:val="20"/>
              </w:rPr>
            </w:pPr>
          </w:p>
        </w:tc>
        <w:tc>
          <w:tcPr>
            <w:tcW w:w="6588" w:type="dxa"/>
          </w:tcPr>
          <w:p w:rsidR="0015429D" w:rsidRPr="00CA724D" w:rsidRDefault="0015429D" w:rsidP="0015429D">
            <w:pPr>
              <w:pStyle w:val="NormalWeb"/>
              <w:rPr>
                <w:rFonts w:ascii="Arial" w:hAnsi="Arial" w:cs="Arial"/>
                <w:sz w:val="20"/>
                <w:szCs w:val="20"/>
              </w:rPr>
            </w:pPr>
            <w:r w:rsidRPr="00CA724D">
              <w:rPr>
                <w:rFonts w:ascii="Arial" w:hAnsi="Arial" w:cs="Arial"/>
                <w:sz w:val="20"/>
                <w:szCs w:val="20"/>
              </w:rPr>
              <w:t>1.1.6 Read, view, and listen for information presented in any format (e.g., textual, visual, media, digital) in order to make inferences and gather meaning.</w:t>
            </w:r>
          </w:p>
          <w:p w:rsidR="0015429D" w:rsidRPr="00CA724D" w:rsidRDefault="0015429D" w:rsidP="0015429D">
            <w:pPr>
              <w:pStyle w:val="NormalWeb"/>
              <w:rPr>
                <w:rFonts w:ascii="Arial" w:hAnsi="Arial" w:cs="Arial"/>
                <w:sz w:val="20"/>
                <w:szCs w:val="20"/>
              </w:rPr>
            </w:pPr>
            <w:r w:rsidRPr="00CA724D">
              <w:rPr>
                <w:rFonts w:ascii="Arial" w:hAnsi="Arial" w:cs="Arial"/>
                <w:sz w:val="20"/>
                <w:szCs w:val="20"/>
              </w:rPr>
              <w:t>1.1.7 Make sense of information gathered from diverse sources by identifying misconceptions, main and supporting ideas, conflicting information, and point of view or bias.</w:t>
            </w:r>
          </w:p>
          <w:p w:rsidR="0015429D" w:rsidRPr="00CA724D" w:rsidRDefault="0015429D" w:rsidP="0015429D">
            <w:pPr>
              <w:pStyle w:val="NormalWeb"/>
              <w:rPr>
                <w:rFonts w:ascii="Arial" w:hAnsi="Arial" w:cs="Arial"/>
                <w:sz w:val="20"/>
                <w:szCs w:val="20"/>
              </w:rPr>
            </w:pPr>
            <w:r w:rsidRPr="00CA724D">
              <w:rPr>
                <w:rFonts w:ascii="Arial" w:hAnsi="Arial" w:cs="Arial"/>
                <w:sz w:val="20"/>
                <w:szCs w:val="20"/>
              </w:rPr>
              <w:t>2.1.2 Organize knowledge so that it is useful.</w:t>
            </w:r>
          </w:p>
          <w:p w:rsidR="0015429D" w:rsidRPr="00CA724D" w:rsidRDefault="0015429D" w:rsidP="0015429D">
            <w:pPr>
              <w:pStyle w:val="NormalWeb"/>
              <w:rPr>
                <w:rFonts w:ascii="Arial" w:hAnsi="Arial" w:cs="Arial"/>
                <w:sz w:val="20"/>
                <w:szCs w:val="20"/>
              </w:rPr>
            </w:pPr>
            <w:r w:rsidRPr="00CA724D">
              <w:rPr>
                <w:rFonts w:ascii="Arial" w:hAnsi="Arial" w:cs="Arial"/>
                <w:sz w:val="20"/>
                <w:szCs w:val="20"/>
              </w:rPr>
              <w:t>3.1.3 Use writing and speaking skills to communicate new understandings effectively.</w:t>
            </w:r>
          </w:p>
          <w:p w:rsidR="00E622C9" w:rsidRPr="00CA724D" w:rsidRDefault="00E622C9">
            <w:pPr>
              <w:rPr>
                <w:rFonts w:cs="Arial"/>
                <w:b/>
                <w:szCs w:val="20"/>
              </w:rPr>
            </w:pPr>
          </w:p>
        </w:tc>
      </w:tr>
      <w:tr w:rsidR="00E622C9" w:rsidRPr="00CA724D" w:rsidTr="00E622C9">
        <w:tc>
          <w:tcPr>
            <w:tcW w:w="6588" w:type="dxa"/>
          </w:tcPr>
          <w:p w:rsidR="0015429D" w:rsidRPr="00CA724D" w:rsidRDefault="0015429D" w:rsidP="0015429D">
            <w:pPr>
              <w:pStyle w:val="NormalWeb"/>
              <w:rPr>
                <w:rFonts w:ascii="Arial" w:hAnsi="Arial" w:cs="Arial"/>
                <w:sz w:val="20"/>
                <w:szCs w:val="20"/>
              </w:rPr>
            </w:pPr>
            <w:r w:rsidRPr="00CA724D">
              <w:rPr>
                <w:rFonts w:ascii="Arial" w:hAnsi="Arial" w:cs="Arial"/>
                <w:sz w:val="20"/>
                <w:szCs w:val="20"/>
              </w:rPr>
              <w:t>CC.4.R.I.10 Range of Reading and Complexity of Text: By the end of year, read and comprehend informational texts, including history/social studies, science, and technical texts, in the grades 4-5 text complexity band proficiently, with scaffolding as necessary at the high end of the range.</w:t>
            </w:r>
          </w:p>
          <w:p w:rsidR="00E622C9" w:rsidRPr="00CA724D" w:rsidRDefault="00E622C9">
            <w:pPr>
              <w:rPr>
                <w:rFonts w:cs="Arial"/>
                <w:b/>
                <w:szCs w:val="20"/>
              </w:rPr>
            </w:pPr>
          </w:p>
        </w:tc>
        <w:tc>
          <w:tcPr>
            <w:tcW w:w="6588" w:type="dxa"/>
          </w:tcPr>
          <w:p w:rsidR="00E622C9" w:rsidRPr="00CA724D" w:rsidRDefault="00E622C9">
            <w:pPr>
              <w:rPr>
                <w:rFonts w:cs="Arial"/>
                <w:b/>
                <w:szCs w:val="20"/>
              </w:rPr>
            </w:pPr>
          </w:p>
        </w:tc>
      </w:tr>
      <w:tr w:rsidR="00E622C9" w:rsidRPr="00CA724D" w:rsidTr="00E622C9">
        <w:tc>
          <w:tcPr>
            <w:tcW w:w="6588" w:type="dxa"/>
          </w:tcPr>
          <w:p w:rsidR="0015429D" w:rsidRPr="00CA724D" w:rsidRDefault="0015429D" w:rsidP="0015429D">
            <w:pPr>
              <w:pStyle w:val="NormalWeb"/>
              <w:rPr>
                <w:rFonts w:ascii="Arial" w:hAnsi="Arial" w:cs="Arial"/>
                <w:sz w:val="20"/>
                <w:szCs w:val="20"/>
              </w:rPr>
            </w:pPr>
            <w:r w:rsidRPr="00CA724D">
              <w:rPr>
                <w:rFonts w:ascii="Arial" w:hAnsi="Arial" w:cs="Arial"/>
                <w:sz w:val="20"/>
                <w:szCs w:val="20"/>
              </w:rPr>
              <w:t>CC.4.R.L.2 Key Ideas and Details: Determine a theme of a story, drama, or poem from details in the text; summarize the text.</w:t>
            </w:r>
          </w:p>
          <w:p w:rsidR="00E622C9" w:rsidRPr="00CA724D" w:rsidRDefault="00E622C9">
            <w:pPr>
              <w:rPr>
                <w:rFonts w:cs="Arial"/>
                <w:b/>
                <w:szCs w:val="20"/>
              </w:rPr>
            </w:pPr>
          </w:p>
        </w:tc>
        <w:tc>
          <w:tcPr>
            <w:tcW w:w="6588" w:type="dxa"/>
          </w:tcPr>
          <w:p w:rsidR="0015429D" w:rsidRPr="00CA724D" w:rsidRDefault="0015429D" w:rsidP="0015429D">
            <w:pPr>
              <w:pStyle w:val="NormalWeb"/>
              <w:rPr>
                <w:rFonts w:ascii="Arial" w:hAnsi="Arial" w:cs="Arial"/>
                <w:sz w:val="20"/>
                <w:szCs w:val="20"/>
              </w:rPr>
            </w:pPr>
            <w:r w:rsidRPr="00CA724D">
              <w:rPr>
                <w:rFonts w:ascii="Arial" w:hAnsi="Arial" w:cs="Arial"/>
                <w:sz w:val="20"/>
                <w:szCs w:val="20"/>
              </w:rPr>
              <w:t>1.1.6 Read, view, and listen for information presented in any format (e.g., textual, visual, media, digital) in order to make inferences and gather meaning.</w:t>
            </w:r>
          </w:p>
          <w:p w:rsidR="00E622C9" w:rsidRPr="00CA724D" w:rsidRDefault="00E622C9">
            <w:pPr>
              <w:rPr>
                <w:rFonts w:cs="Arial"/>
                <w:b/>
                <w:szCs w:val="20"/>
              </w:rPr>
            </w:pPr>
          </w:p>
        </w:tc>
      </w:tr>
      <w:tr w:rsidR="00E622C9" w:rsidRPr="00CA724D" w:rsidTr="00E622C9">
        <w:tc>
          <w:tcPr>
            <w:tcW w:w="6588" w:type="dxa"/>
          </w:tcPr>
          <w:p w:rsidR="00CA724D" w:rsidRDefault="00CA724D" w:rsidP="00CF75A9">
            <w:pPr>
              <w:pStyle w:val="NormalWeb"/>
              <w:rPr>
                <w:rFonts w:ascii="Arial" w:hAnsi="Arial" w:cs="Arial"/>
                <w:sz w:val="20"/>
                <w:szCs w:val="20"/>
              </w:rPr>
            </w:pPr>
          </w:p>
          <w:p w:rsidR="00CF75A9" w:rsidRPr="00CA724D" w:rsidRDefault="00CF75A9" w:rsidP="00CF75A9">
            <w:pPr>
              <w:pStyle w:val="NormalWeb"/>
              <w:rPr>
                <w:rFonts w:ascii="Arial" w:hAnsi="Arial" w:cs="Arial"/>
                <w:sz w:val="20"/>
                <w:szCs w:val="20"/>
              </w:rPr>
            </w:pPr>
            <w:r w:rsidRPr="00CA724D">
              <w:rPr>
                <w:rFonts w:ascii="Arial" w:hAnsi="Arial" w:cs="Arial"/>
                <w:sz w:val="20"/>
                <w:szCs w:val="20"/>
              </w:rPr>
              <w:t xml:space="preserve">CC.4.R.L.9 Integration of Knowledge and Ideas: Compare and contrast the treatment of similar themes and topics (e.g., opposition of good and evil) and patterns of events (e.g., the quest) in stories, myths, and </w:t>
            </w:r>
            <w:r w:rsidRPr="00CA724D">
              <w:rPr>
                <w:rFonts w:ascii="Arial" w:hAnsi="Arial" w:cs="Arial"/>
                <w:sz w:val="20"/>
                <w:szCs w:val="20"/>
              </w:rPr>
              <w:lastRenderedPageBreak/>
              <w:t>traditional literature from different cultures.</w:t>
            </w:r>
          </w:p>
          <w:p w:rsidR="00E622C9" w:rsidRPr="00CA724D" w:rsidRDefault="00E622C9">
            <w:pPr>
              <w:rPr>
                <w:rFonts w:cs="Arial"/>
                <w:b/>
                <w:szCs w:val="20"/>
              </w:rPr>
            </w:pPr>
          </w:p>
        </w:tc>
        <w:tc>
          <w:tcPr>
            <w:tcW w:w="6588" w:type="dxa"/>
          </w:tcPr>
          <w:p w:rsidR="00CA724D" w:rsidRDefault="00CA724D" w:rsidP="00CF75A9">
            <w:pPr>
              <w:pStyle w:val="NormalWeb"/>
              <w:rPr>
                <w:rFonts w:ascii="Arial" w:hAnsi="Arial" w:cs="Arial"/>
                <w:sz w:val="20"/>
                <w:szCs w:val="20"/>
              </w:rPr>
            </w:pPr>
          </w:p>
          <w:p w:rsidR="00CF75A9" w:rsidRPr="00CA724D" w:rsidRDefault="00CF75A9" w:rsidP="00CF75A9">
            <w:pPr>
              <w:pStyle w:val="NormalWeb"/>
              <w:rPr>
                <w:rFonts w:ascii="Arial" w:hAnsi="Arial" w:cs="Arial"/>
                <w:sz w:val="20"/>
                <w:szCs w:val="20"/>
              </w:rPr>
            </w:pPr>
            <w:r w:rsidRPr="00CA724D">
              <w:rPr>
                <w:rFonts w:ascii="Arial" w:hAnsi="Arial" w:cs="Arial"/>
                <w:sz w:val="20"/>
                <w:szCs w:val="20"/>
              </w:rPr>
              <w:t>1.1.7 Make sense of information gathered from diverse sources by identifying misconceptions, main and supporting ideas, conflicting information, and point of view or bias.</w:t>
            </w:r>
          </w:p>
          <w:p w:rsidR="00CF75A9" w:rsidRPr="00CA724D" w:rsidRDefault="00CF75A9" w:rsidP="00CF75A9">
            <w:pPr>
              <w:pStyle w:val="NormalWeb"/>
              <w:rPr>
                <w:rFonts w:ascii="Arial" w:hAnsi="Arial" w:cs="Arial"/>
                <w:sz w:val="20"/>
                <w:szCs w:val="20"/>
              </w:rPr>
            </w:pPr>
            <w:r w:rsidRPr="00CA724D">
              <w:rPr>
                <w:rFonts w:ascii="Arial" w:hAnsi="Arial" w:cs="Arial"/>
                <w:sz w:val="20"/>
                <w:szCs w:val="20"/>
              </w:rPr>
              <w:lastRenderedPageBreak/>
              <w:t>4.1.3 Respond to literature and creative expressions of ideas in various formats and genres.</w:t>
            </w:r>
          </w:p>
          <w:p w:rsidR="00E622C9" w:rsidRPr="00CA724D" w:rsidRDefault="00E622C9">
            <w:pPr>
              <w:rPr>
                <w:rFonts w:cs="Arial"/>
                <w:b/>
                <w:szCs w:val="20"/>
              </w:rPr>
            </w:pPr>
          </w:p>
        </w:tc>
      </w:tr>
      <w:tr w:rsidR="00E622C9" w:rsidRPr="00CA724D" w:rsidTr="00E622C9">
        <w:tc>
          <w:tcPr>
            <w:tcW w:w="6588" w:type="dxa"/>
          </w:tcPr>
          <w:p w:rsidR="00CF75A9" w:rsidRPr="00CA724D" w:rsidRDefault="00CF75A9" w:rsidP="00CF75A9">
            <w:pPr>
              <w:pStyle w:val="NormalWeb"/>
              <w:rPr>
                <w:rFonts w:ascii="Arial" w:hAnsi="Arial" w:cs="Arial"/>
                <w:sz w:val="20"/>
                <w:szCs w:val="20"/>
              </w:rPr>
            </w:pPr>
            <w:r w:rsidRPr="00CA724D">
              <w:rPr>
                <w:rFonts w:ascii="Arial" w:hAnsi="Arial" w:cs="Arial"/>
                <w:sz w:val="20"/>
                <w:szCs w:val="20"/>
              </w:rPr>
              <w:lastRenderedPageBreak/>
              <w:t>CC.4.R.L.10 Range of Reading and Complexity of Text: By the end of the year, read and comprehend literature, including stories, dramas, and poetry, in the grades 4-5 text complexity band proficiently, with scaffolding as needed at the high end of the range.</w:t>
            </w:r>
          </w:p>
          <w:p w:rsidR="00E622C9" w:rsidRPr="00CA724D" w:rsidRDefault="00E622C9">
            <w:pPr>
              <w:rPr>
                <w:rFonts w:cs="Arial"/>
                <w:b/>
                <w:szCs w:val="20"/>
              </w:rPr>
            </w:pPr>
          </w:p>
        </w:tc>
        <w:tc>
          <w:tcPr>
            <w:tcW w:w="6588" w:type="dxa"/>
          </w:tcPr>
          <w:p w:rsidR="00CF75A9" w:rsidRPr="00CA724D" w:rsidRDefault="00CF75A9" w:rsidP="00CF75A9">
            <w:pPr>
              <w:pStyle w:val="NormalWeb"/>
              <w:rPr>
                <w:rFonts w:ascii="Arial" w:hAnsi="Arial" w:cs="Arial"/>
                <w:sz w:val="20"/>
                <w:szCs w:val="20"/>
              </w:rPr>
            </w:pPr>
            <w:r w:rsidRPr="00CA724D">
              <w:rPr>
                <w:rFonts w:ascii="Arial" w:hAnsi="Arial" w:cs="Arial"/>
                <w:sz w:val="20"/>
                <w:szCs w:val="20"/>
              </w:rPr>
              <w:t>4.1.1 Read, view, and listen for pleasure and personal growth.</w:t>
            </w:r>
          </w:p>
          <w:p w:rsidR="00CF75A9" w:rsidRPr="00CA724D" w:rsidRDefault="00CF75A9" w:rsidP="00CF75A9">
            <w:pPr>
              <w:pStyle w:val="NormalWeb"/>
              <w:rPr>
                <w:rFonts w:ascii="Arial" w:hAnsi="Arial" w:cs="Arial"/>
                <w:sz w:val="20"/>
                <w:szCs w:val="20"/>
              </w:rPr>
            </w:pPr>
            <w:r w:rsidRPr="00CA724D">
              <w:rPr>
                <w:rFonts w:ascii="Arial" w:hAnsi="Arial" w:cs="Arial"/>
                <w:sz w:val="20"/>
                <w:szCs w:val="20"/>
              </w:rPr>
              <w:t>4.1.2 Read widely and fluently to make connections with own self, the world, and previous reading.</w:t>
            </w:r>
          </w:p>
          <w:p w:rsidR="00E622C9" w:rsidRPr="00CA724D" w:rsidRDefault="00E622C9">
            <w:pPr>
              <w:rPr>
                <w:rFonts w:cs="Arial"/>
                <w:b/>
                <w:szCs w:val="20"/>
              </w:rPr>
            </w:pPr>
          </w:p>
        </w:tc>
      </w:tr>
      <w:tr w:rsidR="00E622C9" w:rsidRPr="00CA724D" w:rsidTr="00E622C9">
        <w:tc>
          <w:tcPr>
            <w:tcW w:w="6588" w:type="dxa"/>
          </w:tcPr>
          <w:p w:rsidR="00E622C9" w:rsidRPr="00CA724D" w:rsidRDefault="00CF75A9" w:rsidP="00CA724D">
            <w:pPr>
              <w:pStyle w:val="NormalWeb"/>
              <w:rPr>
                <w:rFonts w:ascii="Arial" w:hAnsi="Arial" w:cs="Arial"/>
                <w:sz w:val="20"/>
                <w:szCs w:val="20"/>
              </w:rPr>
            </w:pPr>
            <w:r w:rsidRPr="00CA724D">
              <w:rPr>
                <w:rFonts w:ascii="Arial" w:hAnsi="Arial" w:cs="Arial"/>
                <w:sz w:val="20"/>
                <w:szCs w:val="20"/>
              </w:rPr>
              <w:t xml:space="preserve">CC.4.SL.1.a Comprehension and Collaboration: Come to discussions </w:t>
            </w:r>
            <w:proofErr w:type="gramStart"/>
            <w:r w:rsidRPr="00CA724D">
              <w:rPr>
                <w:rFonts w:ascii="Arial" w:hAnsi="Arial" w:cs="Arial"/>
                <w:sz w:val="20"/>
                <w:szCs w:val="20"/>
              </w:rPr>
              <w:t>prepared,</w:t>
            </w:r>
            <w:proofErr w:type="gramEnd"/>
            <w:r w:rsidRPr="00CA724D">
              <w:rPr>
                <w:rFonts w:ascii="Arial" w:hAnsi="Arial" w:cs="Arial"/>
                <w:sz w:val="20"/>
                <w:szCs w:val="20"/>
              </w:rPr>
              <w:t xml:space="preserve"> having read or studied required material; explicitly draw on that preparation and other information known about the topic to </w:t>
            </w:r>
            <w:r w:rsidR="00CA724D">
              <w:rPr>
                <w:rFonts w:ascii="Arial" w:hAnsi="Arial" w:cs="Arial"/>
                <w:sz w:val="20"/>
                <w:szCs w:val="20"/>
              </w:rPr>
              <w:t>explore ideas under discussion.</w:t>
            </w:r>
          </w:p>
        </w:tc>
        <w:tc>
          <w:tcPr>
            <w:tcW w:w="6588" w:type="dxa"/>
          </w:tcPr>
          <w:p w:rsidR="00CF75A9" w:rsidRPr="00CA724D" w:rsidRDefault="00CF75A9" w:rsidP="00CF75A9">
            <w:pPr>
              <w:pStyle w:val="NormalWeb"/>
              <w:rPr>
                <w:rFonts w:ascii="Arial" w:hAnsi="Arial" w:cs="Arial"/>
                <w:sz w:val="20"/>
                <w:szCs w:val="20"/>
              </w:rPr>
            </w:pPr>
            <w:r w:rsidRPr="00CA724D">
              <w:rPr>
                <w:rFonts w:ascii="Arial" w:hAnsi="Arial" w:cs="Arial"/>
                <w:sz w:val="20"/>
                <w:szCs w:val="20"/>
              </w:rPr>
              <w:t>3.2.2 Show social responsibility by participating actively with others in learning situations and by contributing questions and ideas during group discussions.</w:t>
            </w:r>
          </w:p>
          <w:p w:rsidR="00E622C9" w:rsidRPr="00CA724D" w:rsidRDefault="00E622C9">
            <w:pPr>
              <w:rPr>
                <w:rFonts w:cs="Arial"/>
                <w:b/>
                <w:szCs w:val="20"/>
              </w:rPr>
            </w:pPr>
          </w:p>
        </w:tc>
      </w:tr>
      <w:tr w:rsidR="001C056D" w:rsidRPr="00CA724D" w:rsidTr="00E622C9">
        <w:tc>
          <w:tcPr>
            <w:tcW w:w="6588" w:type="dxa"/>
          </w:tcPr>
          <w:p w:rsidR="001C056D" w:rsidRPr="00CA724D" w:rsidRDefault="001C056D" w:rsidP="00CF75A9">
            <w:pPr>
              <w:pStyle w:val="NormalWeb"/>
              <w:rPr>
                <w:rFonts w:ascii="Arial" w:hAnsi="Arial" w:cs="Arial"/>
                <w:sz w:val="20"/>
                <w:szCs w:val="20"/>
              </w:rPr>
            </w:pPr>
          </w:p>
        </w:tc>
        <w:tc>
          <w:tcPr>
            <w:tcW w:w="6588" w:type="dxa"/>
          </w:tcPr>
          <w:p w:rsidR="001C056D" w:rsidRPr="00CA724D" w:rsidRDefault="001C056D" w:rsidP="00CF75A9">
            <w:pPr>
              <w:pStyle w:val="NormalWeb"/>
              <w:rPr>
                <w:rFonts w:ascii="Arial" w:hAnsi="Arial" w:cs="Arial"/>
                <w:sz w:val="20"/>
                <w:szCs w:val="20"/>
              </w:rPr>
            </w:pPr>
            <w:r w:rsidRPr="00CA724D">
              <w:rPr>
                <w:rFonts w:ascii="Arial" w:hAnsi="Arial" w:cs="Arial"/>
                <w:sz w:val="20"/>
                <w:szCs w:val="20"/>
              </w:rPr>
              <w:t>1.2.1 Display initiative and engagement by posing questions and investigating the answers beyond the collection of superficial facts.</w:t>
            </w:r>
          </w:p>
        </w:tc>
      </w:tr>
      <w:tr w:rsidR="00E622C9" w:rsidRPr="00CA724D" w:rsidTr="00E622C9">
        <w:tc>
          <w:tcPr>
            <w:tcW w:w="6588" w:type="dxa"/>
          </w:tcPr>
          <w:p w:rsidR="00E622C9" w:rsidRPr="00CA724D" w:rsidRDefault="009010E0" w:rsidP="00CA724D">
            <w:pPr>
              <w:pStyle w:val="NormalWeb"/>
              <w:rPr>
                <w:rFonts w:ascii="Arial" w:hAnsi="Arial" w:cs="Arial"/>
                <w:sz w:val="20"/>
                <w:szCs w:val="20"/>
              </w:rPr>
            </w:pPr>
            <w:r w:rsidRPr="00CA724D">
              <w:rPr>
                <w:rFonts w:ascii="Arial" w:hAnsi="Arial" w:cs="Arial"/>
                <w:sz w:val="20"/>
                <w:szCs w:val="20"/>
              </w:rPr>
              <w:t>CC.4.SL.4 Presentation of Knowledge and Ideas: Report on a topic or text, tell a story, or recount an experience in an organized manner, using appropriate facts and relevant, descriptive details to support main ideas or themes; speak cle</w:t>
            </w:r>
            <w:r w:rsidR="00CA724D">
              <w:rPr>
                <w:rFonts w:ascii="Arial" w:hAnsi="Arial" w:cs="Arial"/>
                <w:sz w:val="20"/>
                <w:szCs w:val="20"/>
              </w:rPr>
              <w:t>arly at an understandable pace.</w:t>
            </w:r>
          </w:p>
        </w:tc>
        <w:tc>
          <w:tcPr>
            <w:tcW w:w="6588" w:type="dxa"/>
          </w:tcPr>
          <w:p w:rsidR="009010E0" w:rsidRPr="00CA724D" w:rsidRDefault="009010E0" w:rsidP="009010E0">
            <w:pPr>
              <w:pStyle w:val="NormalWeb"/>
              <w:rPr>
                <w:rFonts w:ascii="Arial" w:hAnsi="Arial" w:cs="Arial"/>
                <w:sz w:val="20"/>
                <w:szCs w:val="20"/>
              </w:rPr>
            </w:pPr>
            <w:r w:rsidRPr="00CA724D">
              <w:rPr>
                <w:rFonts w:ascii="Arial" w:hAnsi="Arial" w:cs="Arial"/>
                <w:sz w:val="20"/>
                <w:szCs w:val="20"/>
              </w:rPr>
              <w:t>3.1.3 Use writing and speaking skills to communicate new understandings effectively.</w:t>
            </w:r>
          </w:p>
          <w:p w:rsidR="00E622C9" w:rsidRPr="00CA724D" w:rsidRDefault="00E622C9">
            <w:pPr>
              <w:rPr>
                <w:rFonts w:cs="Arial"/>
                <w:b/>
                <w:szCs w:val="20"/>
              </w:rPr>
            </w:pPr>
          </w:p>
        </w:tc>
      </w:tr>
      <w:tr w:rsidR="001C056D" w:rsidRPr="00CA724D" w:rsidTr="00E622C9">
        <w:tc>
          <w:tcPr>
            <w:tcW w:w="6588" w:type="dxa"/>
          </w:tcPr>
          <w:p w:rsidR="001C056D" w:rsidRPr="00CA724D" w:rsidRDefault="001C056D" w:rsidP="009010E0">
            <w:pPr>
              <w:pStyle w:val="NormalWeb"/>
              <w:rPr>
                <w:rFonts w:ascii="Arial" w:hAnsi="Arial" w:cs="Arial"/>
                <w:sz w:val="20"/>
                <w:szCs w:val="20"/>
              </w:rPr>
            </w:pPr>
          </w:p>
        </w:tc>
        <w:tc>
          <w:tcPr>
            <w:tcW w:w="6588" w:type="dxa"/>
          </w:tcPr>
          <w:p w:rsidR="001C056D" w:rsidRPr="00CA724D" w:rsidRDefault="001C056D" w:rsidP="009010E0">
            <w:pPr>
              <w:pStyle w:val="NormalWeb"/>
              <w:rPr>
                <w:rFonts w:ascii="Arial" w:hAnsi="Arial" w:cs="Arial"/>
                <w:sz w:val="20"/>
                <w:szCs w:val="20"/>
              </w:rPr>
            </w:pPr>
            <w:r w:rsidRPr="00CA724D">
              <w:rPr>
                <w:rFonts w:ascii="Arial" w:hAnsi="Arial" w:cs="Arial"/>
                <w:sz w:val="20"/>
                <w:szCs w:val="20"/>
              </w:rPr>
              <w:t>1.2.3 Demonstrate creativity by using multiple resources and formats.</w:t>
            </w:r>
          </w:p>
        </w:tc>
      </w:tr>
      <w:tr w:rsidR="00E622C9" w:rsidRPr="00CA724D" w:rsidTr="00E622C9">
        <w:tc>
          <w:tcPr>
            <w:tcW w:w="6588" w:type="dxa"/>
          </w:tcPr>
          <w:p w:rsidR="009010E0" w:rsidRPr="00CA724D" w:rsidRDefault="009010E0" w:rsidP="009010E0">
            <w:pPr>
              <w:pStyle w:val="NormalWeb"/>
              <w:rPr>
                <w:rFonts w:ascii="Arial" w:hAnsi="Arial" w:cs="Arial"/>
                <w:sz w:val="20"/>
                <w:szCs w:val="20"/>
              </w:rPr>
            </w:pPr>
            <w:r w:rsidRPr="00CA724D">
              <w:rPr>
                <w:rFonts w:ascii="Arial" w:hAnsi="Arial" w:cs="Arial"/>
                <w:sz w:val="20"/>
                <w:szCs w:val="20"/>
              </w:rPr>
              <w:t>CC.4.W.1.a Text Types and Purposes: Introduce a topic or text clearly, state an opinion, and create an organizational structure in which related ideas are grouped to support the writer's purpose.</w:t>
            </w:r>
          </w:p>
          <w:p w:rsidR="00E622C9" w:rsidRPr="00CA724D" w:rsidRDefault="00E622C9">
            <w:pPr>
              <w:rPr>
                <w:rFonts w:cs="Arial"/>
                <w:b/>
                <w:szCs w:val="20"/>
              </w:rPr>
            </w:pPr>
          </w:p>
        </w:tc>
        <w:tc>
          <w:tcPr>
            <w:tcW w:w="6588" w:type="dxa"/>
          </w:tcPr>
          <w:p w:rsidR="009010E0" w:rsidRPr="00CA724D" w:rsidRDefault="009010E0" w:rsidP="009010E0">
            <w:pPr>
              <w:pStyle w:val="NormalWeb"/>
              <w:rPr>
                <w:rFonts w:ascii="Arial" w:hAnsi="Arial" w:cs="Arial"/>
                <w:sz w:val="20"/>
                <w:szCs w:val="20"/>
              </w:rPr>
            </w:pPr>
            <w:r w:rsidRPr="00CA724D">
              <w:rPr>
                <w:rFonts w:ascii="Arial" w:hAnsi="Arial" w:cs="Arial"/>
                <w:sz w:val="20"/>
                <w:szCs w:val="20"/>
              </w:rPr>
              <w:t>2.1.2 Organize knowledge so that it is useful.</w:t>
            </w:r>
          </w:p>
          <w:p w:rsidR="00E622C9" w:rsidRPr="00CA724D" w:rsidRDefault="00E622C9">
            <w:pPr>
              <w:rPr>
                <w:rFonts w:cs="Arial"/>
                <w:b/>
                <w:szCs w:val="20"/>
              </w:rPr>
            </w:pPr>
          </w:p>
        </w:tc>
      </w:tr>
      <w:tr w:rsidR="00E622C9" w:rsidRPr="00CA724D" w:rsidTr="00E622C9">
        <w:tc>
          <w:tcPr>
            <w:tcW w:w="6588" w:type="dxa"/>
          </w:tcPr>
          <w:p w:rsidR="001C056D" w:rsidRPr="00CA724D" w:rsidRDefault="001C056D" w:rsidP="001C056D">
            <w:pPr>
              <w:pStyle w:val="NormalWeb"/>
              <w:rPr>
                <w:rFonts w:ascii="Arial" w:hAnsi="Arial" w:cs="Arial"/>
                <w:sz w:val="20"/>
                <w:szCs w:val="20"/>
              </w:rPr>
            </w:pPr>
            <w:r w:rsidRPr="00CA724D">
              <w:rPr>
                <w:rFonts w:ascii="Arial" w:hAnsi="Arial" w:cs="Arial"/>
                <w:sz w:val="20"/>
                <w:szCs w:val="20"/>
              </w:rPr>
              <w:t xml:space="preserve">CC.4.W.1.d Text Types and Purposes: Provide a concluding statement </w:t>
            </w:r>
            <w:r w:rsidRPr="00CA724D">
              <w:rPr>
                <w:rFonts w:ascii="Arial" w:hAnsi="Arial" w:cs="Arial"/>
                <w:sz w:val="20"/>
                <w:szCs w:val="20"/>
              </w:rPr>
              <w:lastRenderedPageBreak/>
              <w:t>or section related to the opinion presented.</w:t>
            </w:r>
          </w:p>
          <w:p w:rsidR="00E622C9" w:rsidRPr="00CA724D" w:rsidRDefault="00E622C9">
            <w:pPr>
              <w:rPr>
                <w:rFonts w:cs="Arial"/>
                <w:b/>
                <w:szCs w:val="20"/>
              </w:rPr>
            </w:pPr>
          </w:p>
        </w:tc>
        <w:tc>
          <w:tcPr>
            <w:tcW w:w="6588" w:type="dxa"/>
          </w:tcPr>
          <w:p w:rsidR="001C056D" w:rsidRPr="00CA724D" w:rsidRDefault="001C056D" w:rsidP="001C056D">
            <w:pPr>
              <w:pStyle w:val="NormalWeb"/>
              <w:rPr>
                <w:rFonts w:ascii="Arial" w:hAnsi="Arial" w:cs="Arial"/>
                <w:sz w:val="20"/>
                <w:szCs w:val="20"/>
              </w:rPr>
            </w:pPr>
            <w:r w:rsidRPr="00CA724D">
              <w:rPr>
                <w:rFonts w:ascii="Arial" w:hAnsi="Arial" w:cs="Arial"/>
                <w:sz w:val="20"/>
                <w:szCs w:val="20"/>
              </w:rPr>
              <w:lastRenderedPageBreak/>
              <w:t xml:space="preserve">2.1.1 Continue an inquiry-based research process by applying critical thinking skills (analysis, synthesis, evaluation, organization) to </w:t>
            </w:r>
            <w:r w:rsidRPr="00CA724D">
              <w:rPr>
                <w:rFonts w:ascii="Arial" w:hAnsi="Arial" w:cs="Arial"/>
                <w:sz w:val="20"/>
                <w:szCs w:val="20"/>
              </w:rPr>
              <w:lastRenderedPageBreak/>
              <w:t>information and knowledge in order to construct new understandings, draw conclusions, and create new knowledge.</w:t>
            </w:r>
          </w:p>
          <w:p w:rsidR="00E622C9" w:rsidRPr="00CA724D" w:rsidRDefault="00E622C9">
            <w:pPr>
              <w:rPr>
                <w:rFonts w:cs="Arial"/>
                <w:b/>
                <w:szCs w:val="20"/>
              </w:rPr>
            </w:pPr>
          </w:p>
        </w:tc>
      </w:tr>
      <w:tr w:rsidR="00E622C9" w:rsidRPr="00CA724D" w:rsidTr="00E622C9">
        <w:tc>
          <w:tcPr>
            <w:tcW w:w="6588" w:type="dxa"/>
          </w:tcPr>
          <w:p w:rsidR="001C056D" w:rsidRPr="00CA724D" w:rsidRDefault="001C056D" w:rsidP="001C056D">
            <w:pPr>
              <w:pStyle w:val="NormalWeb"/>
              <w:rPr>
                <w:rFonts w:ascii="Arial" w:hAnsi="Arial" w:cs="Arial"/>
                <w:sz w:val="20"/>
                <w:szCs w:val="20"/>
              </w:rPr>
            </w:pPr>
            <w:r w:rsidRPr="00CA724D">
              <w:rPr>
                <w:rFonts w:ascii="Arial" w:hAnsi="Arial" w:cs="Arial"/>
                <w:sz w:val="20"/>
                <w:szCs w:val="20"/>
              </w:rPr>
              <w:lastRenderedPageBreak/>
              <w:t>CC.4.W.2 Text Types and Purposes: Write informative/explanatory texts to examine a topic and convey ideas and information clearly.</w:t>
            </w:r>
          </w:p>
          <w:p w:rsidR="00E622C9" w:rsidRPr="00CA724D" w:rsidRDefault="00E622C9">
            <w:pPr>
              <w:rPr>
                <w:rFonts w:cs="Arial"/>
                <w:b/>
                <w:szCs w:val="20"/>
              </w:rPr>
            </w:pPr>
          </w:p>
        </w:tc>
        <w:tc>
          <w:tcPr>
            <w:tcW w:w="6588" w:type="dxa"/>
          </w:tcPr>
          <w:p w:rsidR="001C056D" w:rsidRPr="00CA724D" w:rsidRDefault="001C056D" w:rsidP="001C056D">
            <w:pPr>
              <w:pStyle w:val="NormalWeb"/>
              <w:rPr>
                <w:rFonts w:ascii="Arial" w:hAnsi="Arial" w:cs="Arial"/>
                <w:sz w:val="20"/>
                <w:szCs w:val="20"/>
              </w:rPr>
            </w:pPr>
            <w:r w:rsidRPr="00CA724D">
              <w:rPr>
                <w:rFonts w:ascii="Arial" w:hAnsi="Arial" w:cs="Arial"/>
                <w:sz w:val="20"/>
                <w:szCs w:val="20"/>
              </w:rPr>
              <w:t>2.1.1 Continue an inquiry-based research process by applying critical thinking skills (analysis, synthesis, evaluation, organization) to information and knowledge in order to construct new understandings, draw conclusions, and create new knowledge.</w:t>
            </w:r>
          </w:p>
          <w:p w:rsidR="00E622C9" w:rsidRPr="00CA724D" w:rsidRDefault="001C056D" w:rsidP="00CA724D">
            <w:pPr>
              <w:pStyle w:val="NormalWeb"/>
              <w:rPr>
                <w:rFonts w:ascii="Arial" w:hAnsi="Arial" w:cs="Arial"/>
                <w:sz w:val="20"/>
                <w:szCs w:val="20"/>
              </w:rPr>
            </w:pPr>
            <w:r w:rsidRPr="00CA724D">
              <w:rPr>
                <w:rFonts w:ascii="Arial" w:hAnsi="Arial" w:cs="Arial"/>
                <w:sz w:val="20"/>
                <w:szCs w:val="20"/>
              </w:rPr>
              <w:t>2.1.2 Organize knowledge so that it is useful.</w:t>
            </w:r>
          </w:p>
        </w:tc>
      </w:tr>
      <w:tr w:rsidR="00E622C9" w:rsidRPr="00CA724D" w:rsidTr="00E622C9">
        <w:tc>
          <w:tcPr>
            <w:tcW w:w="6588" w:type="dxa"/>
          </w:tcPr>
          <w:p w:rsidR="001C056D" w:rsidRPr="00CA724D" w:rsidRDefault="001C056D" w:rsidP="001C056D">
            <w:pPr>
              <w:pStyle w:val="NormalWeb"/>
              <w:rPr>
                <w:rFonts w:ascii="Arial" w:hAnsi="Arial" w:cs="Arial"/>
                <w:sz w:val="20"/>
                <w:szCs w:val="20"/>
              </w:rPr>
            </w:pPr>
            <w:r w:rsidRPr="00CA724D">
              <w:rPr>
                <w:rFonts w:ascii="Arial" w:hAnsi="Arial" w:cs="Arial"/>
                <w:sz w:val="20"/>
                <w:szCs w:val="20"/>
              </w:rPr>
              <w:t>CC.4.W.7 Research to Build and Present Knowledge: Conduct short research projects that build knowledge through investigation of different aspects of a topic.</w:t>
            </w:r>
          </w:p>
          <w:p w:rsidR="00E622C9" w:rsidRPr="00CA724D" w:rsidRDefault="00E622C9">
            <w:pPr>
              <w:rPr>
                <w:rFonts w:cs="Arial"/>
                <w:b/>
                <w:szCs w:val="20"/>
              </w:rPr>
            </w:pPr>
          </w:p>
        </w:tc>
        <w:tc>
          <w:tcPr>
            <w:tcW w:w="6588" w:type="dxa"/>
          </w:tcPr>
          <w:p w:rsidR="001C056D" w:rsidRPr="00CA724D" w:rsidRDefault="001C056D" w:rsidP="001C056D">
            <w:pPr>
              <w:pStyle w:val="NormalWeb"/>
              <w:rPr>
                <w:rFonts w:ascii="Arial" w:hAnsi="Arial" w:cs="Arial"/>
                <w:sz w:val="20"/>
                <w:szCs w:val="20"/>
              </w:rPr>
            </w:pPr>
            <w:r w:rsidRPr="00CA724D">
              <w:rPr>
                <w:rFonts w:ascii="Arial" w:hAnsi="Arial" w:cs="Arial"/>
                <w:sz w:val="20"/>
                <w:szCs w:val="20"/>
              </w:rPr>
              <w:t>1.1.1 Follow an inquiry-based process in seeking knowledge in curricular subjects and make the real world connection for using this process in own life.</w:t>
            </w:r>
          </w:p>
          <w:p w:rsidR="00E622C9" w:rsidRPr="00CA724D" w:rsidRDefault="001C056D" w:rsidP="00CA724D">
            <w:pPr>
              <w:pStyle w:val="NormalWeb"/>
              <w:rPr>
                <w:rFonts w:ascii="Arial" w:hAnsi="Arial" w:cs="Arial"/>
                <w:sz w:val="20"/>
                <w:szCs w:val="20"/>
              </w:rPr>
            </w:pPr>
            <w:r w:rsidRPr="00CA724D">
              <w:rPr>
                <w:rFonts w:ascii="Arial" w:hAnsi="Arial" w:cs="Arial"/>
                <w:sz w:val="20"/>
                <w:szCs w:val="20"/>
              </w:rPr>
              <w:t>1.1.6 Read, view, and listen for information presented in any format (e.g., textual, visual, media, digital) in order to make inferences and gather meaning.</w:t>
            </w:r>
          </w:p>
        </w:tc>
      </w:tr>
      <w:tr w:rsidR="00E622C9" w:rsidRPr="00CA724D" w:rsidTr="00E622C9">
        <w:tc>
          <w:tcPr>
            <w:tcW w:w="6588" w:type="dxa"/>
          </w:tcPr>
          <w:p w:rsidR="001C056D" w:rsidRPr="00CA724D" w:rsidRDefault="001C056D" w:rsidP="001C056D">
            <w:pPr>
              <w:pStyle w:val="NormalWeb"/>
              <w:rPr>
                <w:rFonts w:ascii="Arial" w:hAnsi="Arial" w:cs="Arial"/>
                <w:sz w:val="20"/>
                <w:szCs w:val="20"/>
              </w:rPr>
            </w:pPr>
            <w:r w:rsidRPr="00CA724D">
              <w:rPr>
                <w:rFonts w:ascii="Arial" w:hAnsi="Arial" w:cs="Arial"/>
                <w:sz w:val="20"/>
                <w:szCs w:val="20"/>
              </w:rPr>
              <w:t>CC.4.W.8 Research to Build and Present Knowledge: Recall relevant information from experiences or gather relevant information from print and digital sources; take notes and categorize information, and provide a list of sources.</w:t>
            </w:r>
          </w:p>
          <w:p w:rsidR="00E622C9" w:rsidRPr="00CA724D" w:rsidRDefault="00E622C9">
            <w:pPr>
              <w:rPr>
                <w:rFonts w:cs="Arial"/>
                <w:b/>
                <w:szCs w:val="20"/>
              </w:rPr>
            </w:pPr>
          </w:p>
        </w:tc>
        <w:tc>
          <w:tcPr>
            <w:tcW w:w="6588" w:type="dxa"/>
          </w:tcPr>
          <w:p w:rsidR="001C056D" w:rsidRPr="00CA724D" w:rsidRDefault="001C056D" w:rsidP="001C056D">
            <w:pPr>
              <w:pStyle w:val="NormalWeb"/>
              <w:rPr>
                <w:rFonts w:ascii="Arial" w:hAnsi="Arial" w:cs="Arial"/>
                <w:sz w:val="20"/>
                <w:szCs w:val="20"/>
              </w:rPr>
            </w:pPr>
            <w:r w:rsidRPr="00CA724D">
              <w:rPr>
                <w:rFonts w:ascii="Arial" w:hAnsi="Arial" w:cs="Arial"/>
                <w:sz w:val="20"/>
                <w:szCs w:val="20"/>
              </w:rPr>
              <w:t>1.1.1 Follow an inquiry-based process in seeking knowledge in curricular subjects and make the real world connection for using this process in own life.</w:t>
            </w:r>
          </w:p>
          <w:p w:rsidR="001C056D" w:rsidRPr="00CA724D" w:rsidRDefault="001C056D" w:rsidP="001C056D">
            <w:pPr>
              <w:pStyle w:val="NormalWeb"/>
              <w:rPr>
                <w:rFonts w:ascii="Arial" w:hAnsi="Arial" w:cs="Arial"/>
                <w:sz w:val="20"/>
                <w:szCs w:val="20"/>
              </w:rPr>
            </w:pPr>
            <w:r w:rsidRPr="00CA724D">
              <w:rPr>
                <w:rFonts w:ascii="Arial" w:hAnsi="Arial" w:cs="Arial"/>
                <w:sz w:val="20"/>
                <w:szCs w:val="20"/>
              </w:rPr>
              <w:t>1.1.2 Use prior and background knowledge as context for new learning.</w:t>
            </w:r>
          </w:p>
          <w:p w:rsidR="001C056D" w:rsidRPr="00CA724D" w:rsidRDefault="001C056D" w:rsidP="001C056D">
            <w:pPr>
              <w:pStyle w:val="NormalWeb"/>
              <w:rPr>
                <w:rFonts w:ascii="Arial" w:hAnsi="Arial" w:cs="Arial"/>
                <w:sz w:val="20"/>
                <w:szCs w:val="20"/>
              </w:rPr>
            </w:pPr>
            <w:r w:rsidRPr="00CA724D">
              <w:rPr>
                <w:rFonts w:ascii="Arial" w:hAnsi="Arial" w:cs="Arial"/>
                <w:sz w:val="20"/>
                <w:szCs w:val="20"/>
              </w:rPr>
              <w:t>1.1.4 Find, evaluate, and select appropriate sources to answer questions.</w:t>
            </w:r>
          </w:p>
          <w:p w:rsidR="001C056D" w:rsidRPr="00CA724D" w:rsidRDefault="001C056D" w:rsidP="001C056D">
            <w:pPr>
              <w:pStyle w:val="NormalWeb"/>
              <w:rPr>
                <w:rFonts w:ascii="Arial" w:hAnsi="Arial" w:cs="Arial"/>
                <w:sz w:val="20"/>
                <w:szCs w:val="20"/>
              </w:rPr>
            </w:pPr>
            <w:r w:rsidRPr="00CA724D">
              <w:rPr>
                <w:rFonts w:ascii="Arial" w:hAnsi="Arial" w:cs="Arial"/>
                <w:sz w:val="20"/>
                <w:szCs w:val="20"/>
              </w:rPr>
              <w:t>1.1.6 Read, view, and listen for information presented in any format (e.g., textual, visual, media, digital) in order to make inferences and gather meaning.</w:t>
            </w:r>
          </w:p>
          <w:p w:rsidR="001C056D" w:rsidRPr="00CA724D" w:rsidRDefault="001C056D" w:rsidP="001C056D">
            <w:pPr>
              <w:pStyle w:val="NormalWeb"/>
              <w:rPr>
                <w:rFonts w:ascii="Arial" w:hAnsi="Arial" w:cs="Arial"/>
                <w:sz w:val="20"/>
                <w:szCs w:val="20"/>
              </w:rPr>
            </w:pPr>
            <w:r w:rsidRPr="00CA724D">
              <w:rPr>
                <w:rFonts w:ascii="Arial" w:hAnsi="Arial" w:cs="Arial"/>
                <w:sz w:val="20"/>
                <w:szCs w:val="20"/>
              </w:rPr>
              <w:t>1.3.1 Respect copyright/intellectual property rights of creators and producers.</w:t>
            </w:r>
          </w:p>
          <w:p w:rsidR="001C056D" w:rsidRPr="00CA724D" w:rsidRDefault="001C056D" w:rsidP="001C056D">
            <w:pPr>
              <w:pStyle w:val="NormalWeb"/>
              <w:rPr>
                <w:rFonts w:ascii="Arial" w:hAnsi="Arial" w:cs="Arial"/>
                <w:sz w:val="20"/>
                <w:szCs w:val="20"/>
              </w:rPr>
            </w:pPr>
            <w:r w:rsidRPr="00CA724D">
              <w:rPr>
                <w:rFonts w:ascii="Arial" w:hAnsi="Arial" w:cs="Arial"/>
                <w:sz w:val="20"/>
                <w:szCs w:val="20"/>
              </w:rPr>
              <w:t xml:space="preserve">1.3.3 Follow ethical and legal guidelines in gathering and using </w:t>
            </w:r>
            <w:r w:rsidRPr="00CA724D">
              <w:rPr>
                <w:rFonts w:ascii="Arial" w:hAnsi="Arial" w:cs="Arial"/>
                <w:sz w:val="20"/>
                <w:szCs w:val="20"/>
              </w:rPr>
              <w:lastRenderedPageBreak/>
              <w:t>information.</w:t>
            </w:r>
          </w:p>
          <w:p w:rsidR="001C056D" w:rsidRPr="00CA724D" w:rsidRDefault="001C056D" w:rsidP="001C056D">
            <w:pPr>
              <w:pStyle w:val="NormalWeb"/>
              <w:rPr>
                <w:rFonts w:ascii="Arial" w:hAnsi="Arial" w:cs="Arial"/>
                <w:sz w:val="20"/>
                <w:szCs w:val="20"/>
              </w:rPr>
            </w:pPr>
            <w:r w:rsidRPr="00CA724D">
              <w:rPr>
                <w:rFonts w:ascii="Arial" w:hAnsi="Arial" w:cs="Arial"/>
                <w:sz w:val="20"/>
                <w:szCs w:val="20"/>
              </w:rPr>
              <w:t>2.1.2 Organize knowledge so that it is useful.</w:t>
            </w:r>
          </w:p>
          <w:p w:rsidR="001C056D" w:rsidRPr="00CA724D" w:rsidRDefault="001C056D" w:rsidP="001C056D">
            <w:pPr>
              <w:pStyle w:val="NormalWeb"/>
              <w:rPr>
                <w:rFonts w:ascii="Arial" w:hAnsi="Arial" w:cs="Arial"/>
                <w:sz w:val="20"/>
                <w:szCs w:val="20"/>
              </w:rPr>
            </w:pPr>
            <w:r w:rsidRPr="00CA724D">
              <w:rPr>
                <w:rFonts w:ascii="Arial" w:hAnsi="Arial" w:cs="Arial"/>
                <w:sz w:val="20"/>
                <w:szCs w:val="20"/>
              </w:rPr>
              <w:t>2.1.3 Use strategies to draw conclusions from information and apply knowledge to curricular areas, real world situations, and further investigations.</w:t>
            </w:r>
          </w:p>
          <w:p w:rsidR="001C056D" w:rsidRPr="00CA724D" w:rsidRDefault="001C056D" w:rsidP="001C056D">
            <w:pPr>
              <w:pStyle w:val="NormalWeb"/>
              <w:rPr>
                <w:rFonts w:ascii="Arial" w:hAnsi="Arial" w:cs="Arial"/>
                <w:sz w:val="20"/>
                <w:szCs w:val="20"/>
              </w:rPr>
            </w:pPr>
            <w:r w:rsidRPr="00CA724D">
              <w:rPr>
                <w:rFonts w:ascii="Arial" w:hAnsi="Arial" w:cs="Arial"/>
                <w:sz w:val="20"/>
                <w:szCs w:val="20"/>
              </w:rPr>
              <w:t>2.1.4 Use technology and other information tools to analyze and organize information.</w:t>
            </w:r>
          </w:p>
          <w:p w:rsidR="001C056D" w:rsidRPr="00CA724D" w:rsidRDefault="001C056D" w:rsidP="001C056D">
            <w:pPr>
              <w:pStyle w:val="NormalWeb"/>
              <w:rPr>
                <w:rFonts w:ascii="Arial" w:hAnsi="Arial" w:cs="Arial"/>
                <w:sz w:val="20"/>
                <w:szCs w:val="20"/>
              </w:rPr>
            </w:pPr>
            <w:r w:rsidRPr="00CA724D">
              <w:rPr>
                <w:rFonts w:ascii="Arial" w:hAnsi="Arial" w:cs="Arial"/>
                <w:sz w:val="20"/>
                <w:szCs w:val="20"/>
              </w:rPr>
              <w:t>2.4.1 Determine how to act on information (accept, reject, modify).</w:t>
            </w:r>
          </w:p>
          <w:p w:rsidR="00E622C9" w:rsidRPr="00CA724D" w:rsidRDefault="00E622C9">
            <w:pPr>
              <w:rPr>
                <w:rFonts w:cs="Arial"/>
                <w:b/>
                <w:szCs w:val="20"/>
              </w:rPr>
            </w:pPr>
          </w:p>
        </w:tc>
      </w:tr>
    </w:tbl>
    <w:p w:rsidR="00E622C9" w:rsidRPr="00CA724D" w:rsidRDefault="00E622C9">
      <w:pPr>
        <w:rPr>
          <w:rFonts w:cs="Arial"/>
          <w:b/>
          <w:szCs w:val="20"/>
        </w:rPr>
      </w:pPr>
    </w:p>
    <w:sectPr w:rsidR="00E622C9" w:rsidRPr="00CA724D" w:rsidSect="00411456">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0E0" w:rsidRDefault="009010E0" w:rsidP="00CC23DD">
      <w:r>
        <w:separator/>
      </w:r>
    </w:p>
  </w:endnote>
  <w:endnote w:type="continuationSeparator" w:id="0">
    <w:p w:rsidR="009010E0" w:rsidRDefault="009010E0" w:rsidP="00CC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035449"/>
      <w:docPartObj>
        <w:docPartGallery w:val="Page Numbers (Bottom of Page)"/>
        <w:docPartUnique/>
      </w:docPartObj>
    </w:sdtPr>
    <w:sdtEndPr>
      <w:rPr>
        <w:b/>
        <w:noProof/>
      </w:rPr>
    </w:sdtEndPr>
    <w:sdtContent>
      <w:p w:rsidR="009010E0" w:rsidRPr="00CC23DD" w:rsidRDefault="009010E0">
        <w:pPr>
          <w:pStyle w:val="Footer"/>
          <w:jc w:val="right"/>
          <w:rPr>
            <w:b/>
          </w:rPr>
        </w:pPr>
        <w:r w:rsidRPr="00CC23DD">
          <w:rPr>
            <w:b/>
          </w:rPr>
          <w:fldChar w:fldCharType="begin"/>
        </w:r>
        <w:r w:rsidRPr="00CC23DD">
          <w:rPr>
            <w:b/>
          </w:rPr>
          <w:instrText xml:space="preserve"> PAGE   \* MERGEFORMAT </w:instrText>
        </w:r>
        <w:r w:rsidRPr="00CC23DD">
          <w:rPr>
            <w:b/>
          </w:rPr>
          <w:fldChar w:fldCharType="separate"/>
        </w:r>
        <w:r w:rsidR="00EA4CB3">
          <w:rPr>
            <w:b/>
            <w:noProof/>
          </w:rPr>
          <w:t>1</w:t>
        </w:r>
        <w:r w:rsidRPr="00CC23DD">
          <w:rPr>
            <w:b/>
            <w:noProof/>
          </w:rPr>
          <w:fldChar w:fldCharType="end"/>
        </w:r>
      </w:p>
    </w:sdtContent>
  </w:sdt>
  <w:p w:rsidR="009010E0" w:rsidRDefault="009010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0E0" w:rsidRDefault="009010E0" w:rsidP="00CC23DD">
      <w:r>
        <w:separator/>
      </w:r>
    </w:p>
  </w:footnote>
  <w:footnote w:type="continuationSeparator" w:id="0">
    <w:p w:rsidR="009010E0" w:rsidRDefault="009010E0" w:rsidP="00CC2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0E0" w:rsidRDefault="009010E0" w:rsidP="00CC23DD">
    <w:pPr>
      <w:rPr>
        <w:b/>
      </w:rPr>
    </w:pPr>
    <w:r>
      <w:rPr>
        <w:b/>
      </w:rPr>
      <w:t>WCSD Grade 4 Library Curriculum</w:t>
    </w:r>
  </w:p>
  <w:p w:rsidR="009010E0" w:rsidRDefault="009010E0" w:rsidP="00CC23DD">
    <w:pPr>
      <w:rPr>
        <w:b/>
      </w:rPr>
    </w:pPr>
    <w:r>
      <w:rPr>
        <w:b/>
      </w:rPr>
      <w:t>2012-2013</w:t>
    </w:r>
  </w:p>
  <w:p w:rsidR="009010E0" w:rsidRDefault="009010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3AB5"/>
    <w:multiLevelType w:val="hybridMultilevel"/>
    <w:tmpl w:val="4AA40E1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nsid w:val="1ED21F0E"/>
    <w:multiLevelType w:val="hybridMultilevel"/>
    <w:tmpl w:val="06987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F1C2EC2"/>
    <w:multiLevelType w:val="hybridMultilevel"/>
    <w:tmpl w:val="1304EA3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nsid w:val="358F6DA3"/>
    <w:multiLevelType w:val="hybridMultilevel"/>
    <w:tmpl w:val="A37C5C6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nsid w:val="3AAE7414"/>
    <w:multiLevelType w:val="hybridMultilevel"/>
    <w:tmpl w:val="FA2E5C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
    <w:nsid w:val="4BA30106"/>
    <w:multiLevelType w:val="hybridMultilevel"/>
    <w:tmpl w:val="F5CA03EA"/>
    <w:lvl w:ilvl="0" w:tplc="32A2C8A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69C464BA"/>
    <w:multiLevelType w:val="hybridMultilevel"/>
    <w:tmpl w:val="0CAED78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7">
    <w:nsid w:val="6A03412D"/>
    <w:multiLevelType w:val="hybridMultilevel"/>
    <w:tmpl w:val="183069C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6"/>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456"/>
    <w:rsid w:val="00085241"/>
    <w:rsid w:val="000A4A83"/>
    <w:rsid w:val="000A7852"/>
    <w:rsid w:val="0015429D"/>
    <w:rsid w:val="001C056D"/>
    <w:rsid w:val="00274EEC"/>
    <w:rsid w:val="002A1387"/>
    <w:rsid w:val="002D0BF2"/>
    <w:rsid w:val="003F5B04"/>
    <w:rsid w:val="00402C94"/>
    <w:rsid w:val="00411456"/>
    <w:rsid w:val="0042707B"/>
    <w:rsid w:val="00492EC4"/>
    <w:rsid w:val="004F1FF4"/>
    <w:rsid w:val="00611CAC"/>
    <w:rsid w:val="00633320"/>
    <w:rsid w:val="00640F4E"/>
    <w:rsid w:val="00657A30"/>
    <w:rsid w:val="006C4BE6"/>
    <w:rsid w:val="00705064"/>
    <w:rsid w:val="00710BC6"/>
    <w:rsid w:val="007137AD"/>
    <w:rsid w:val="00720950"/>
    <w:rsid w:val="00760124"/>
    <w:rsid w:val="008112D8"/>
    <w:rsid w:val="009010E0"/>
    <w:rsid w:val="009C3689"/>
    <w:rsid w:val="00A30B9D"/>
    <w:rsid w:val="00A8031C"/>
    <w:rsid w:val="00B26505"/>
    <w:rsid w:val="00CA724D"/>
    <w:rsid w:val="00CC23DD"/>
    <w:rsid w:val="00CF5C66"/>
    <w:rsid w:val="00CF75A9"/>
    <w:rsid w:val="00DA18D5"/>
    <w:rsid w:val="00DA1BCC"/>
    <w:rsid w:val="00E33703"/>
    <w:rsid w:val="00E622C9"/>
    <w:rsid w:val="00EA4CB3"/>
    <w:rsid w:val="00EC7437"/>
    <w:rsid w:val="00F81B4A"/>
    <w:rsid w:val="00FB1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C66"/>
  </w:style>
  <w:style w:type="paragraph" w:styleId="Heading1">
    <w:name w:val="heading 1"/>
    <w:basedOn w:val="Normal"/>
    <w:next w:val="Normal"/>
    <w:link w:val="Heading1Char"/>
    <w:uiPriority w:val="9"/>
    <w:qFormat/>
    <w:rsid w:val="00CF5C6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F5C6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F5C6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F5C6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F5C6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F5C6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F5C66"/>
    <w:pPr>
      <w:spacing w:before="240" w:after="60"/>
      <w:outlineLvl w:val="6"/>
    </w:pPr>
  </w:style>
  <w:style w:type="paragraph" w:styleId="Heading8">
    <w:name w:val="heading 8"/>
    <w:basedOn w:val="Normal"/>
    <w:next w:val="Normal"/>
    <w:link w:val="Heading8Char"/>
    <w:uiPriority w:val="9"/>
    <w:semiHidden/>
    <w:unhideWhenUsed/>
    <w:qFormat/>
    <w:rsid w:val="00CF5C66"/>
    <w:pPr>
      <w:spacing w:before="240" w:after="60"/>
      <w:outlineLvl w:val="7"/>
    </w:pPr>
    <w:rPr>
      <w:i/>
      <w:iCs/>
    </w:rPr>
  </w:style>
  <w:style w:type="paragraph" w:styleId="Heading9">
    <w:name w:val="heading 9"/>
    <w:basedOn w:val="Normal"/>
    <w:next w:val="Normal"/>
    <w:link w:val="Heading9Char"/>
    <w:uiPriority w:val="9"/>
    <w:semiHidden/>
    <w:unhideWhenUsed/>
    <w:qFormat/>
    <w:rsid w:val="00CF5C6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C6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F5C6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F5C6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F5C66"/>
    <w:rPr>
      <w:b/>
      <w:bCs/>
      <w:sz w:val="28"/>
      <w:szCs w:val="28"/>
    </w:rPr>
  </w:style>
  <w:style w:type="character" w:customStyle="1" w:styleId="Heading5Char">
    <w:name w:val="Heading 5 Char"/>
    <w:basedOn w:val="DefaultParagraphFont"/>
    <w:link w:val="Heading5"/>
    <w:uiPriority w:val="9"/>
    <w:semiHidden/>
    <w:rsid w:val="00CF5C66"/>
    <w:rPr>
      <w:b/>
      <w:bCs/>
      <w:i/>
      <w:iCs/>
      <w:sz w:val="26"/>
      <w:szCs w:val="26"/>
    </w:rPr>
  </w:style>
  <w:style w:type="character" w:customStyle="1" w:styleId="Heading6Char">
    <w:name w:val="Heading 6 Char"/>
    <w:basedOn w:val="DefaultParagraphFont"/>
    <w:link w:val="Heading6"/>
    <w:uiPriority w:val="9"/>
    <w:semiHidden/>
    <w:rsid w:val="00CF5C66"/>
    <w:rPr>
      <w:b/>
      <w:bCs/>
    </w:rPr>
  </w:style>
  <w:style w:type="character" w:customStyle="1" w:styleId="Heading7Char">
    <w:name w:val="Heading 7 Char"/>
    <w:basedOn w:val="DefaultParagraphFont"/>
    <w:link w:val="Heading7"/>
    <w:uiPriority w:val="9"/>
    <w:semiHidden/>
    <w:rsid w:val="00CF5C66"/>
    <w:rPr>
      <w:sz w:val="24"/>
      <w:szCs w:val="24"/>
    </w:rPr>
  </w:style>
  <w:style w:type="character" w:customStyle="1" w:styleId="Heading8Char">
    <w:name w:val="Heading 8 Char"/>
    <w:basedOn w:val="DefaultParagraphFont"/>
    <w:link w:val="Heading8"/>
    <w:uiPriority w:val="9"/>
    <w:semiHidden/>
    <w:rsid w:val="00CF5C66"/>
    <w:rPr>
      <w:i/>
      <w:iCs/>
      <w:sz w:val="24"/>
      <w:szCs w:val="24"/>
    </w:rPr>
  </w:style>
  <w:style w:type="character" w:customStyle="1" w:styleId="Heading9Char">
    <w:name w:val="Heading 9 Char"/>
    <w:basedOn w:val="DefaultParagraphFont"/>
    <w:link w:val="Heading9"/>
    <w:uiPriority w:val="9"/>
    <w:semiHidden/>
    <w:rsid w:val="00CF5C66"/>
    <w:rPr>
      <w:rFonts w:asciiTheme="majorHAnsi" w:eastAsiaTheme="majorEastAsia" w:hAnsiTheme="majorHAnsi"/>
    </w:rPr>
  </w:style>
  <w:style w:type="paragraph" w:styleId="Title">
    <w:name w:val="Title"/>
    <w:basedOn w:val="Normal"/>
    <w:next w:val="Normal"/>
    <w:link w:val="TitleChar"/>
    <w:uiPriority w:val="10"/>
    <w:qFormat/>
    <w:rsid w:val="00CF5C6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F5C6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F5C6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F5C66"/>
    <w:rPr>
      <w:rFonts w:asciiTheme="majorHAnsi" w:eastAsiaTheme="majorEastAsia" w:hAnsiTheme="majorHAnsi"/>
      <w:sz w:val="24"/>
      <w:szCs w:val="24"/>
    </w:rPr>
  </w:style>
  <w:style w:type="character" w:styleId="Strong">
    <w:name w:val="Strong"/>
    <w:basedOn w:val="DefaultParagraphFont"/>
    <w:uiPriority w:val="22"/>
    <w:qFormat/>
    <w:rsid w:val="00CF5C66"/>
    <w:rPr>
      <w:b/>
      <w:bCs/>
    </w:rPr>
  </w:style>
  <w:style w:type="character" w:styleId="Emphasis">
    <w:name w:val="Emphasis"/>
    <w:basedOn w:val="DefaultParagraphFont"/>
    <w:uiPriority w:val="20"/>
    <w:qFormat/>
    <w:rsid w:val="00CF5C66"/>
    <w:rPr>
      <w:rFonts w:asciiTheme="minorHAnsi" w:hAnsiTheme="minorHAnsi"/>
      <w:b/>
      <w:i/>
      <w:iCs/>
    </w:rPr>
  </w:style>
  <w:style w:type="paragraph" w:styleId="NoSpacing">
    <w:name w:val="No Spacing"/>
    <w:basedOn w:val="Normal"/>
    <w:uiPriority w:val="1"/>
    <w:qFormat/>
    <w:rsid w:val="00CF5C66"/>
    <w:rPr>
      <w:szCs w:val="32"/>
    </w:rPr>
  </w:style>
  <w:style w:type="paragraph" w:styleId="ListParagraph">
    <w:name w:val="List Paragraph"/>
    <w:basedOn w:val="Normal"/>
    <w:uiPriority w:val="34"/>
    <w:qFormat/>
    <w:rsid w:val="00CF5C66"/>
    <w:pPr>
      <w:ind w:left="720"/>
      <w:contextualSpacing/>
    </w:pPr>
  </w:style>
  <w:style w:type="paragraph" w:styleId="Quote">
    <w:name w:val="Quote"/>
    <w:basedOn w:val="Normal"/>
    <w:next w:val="Normal"/>
    <w:link w:val="QuoteChar"/>
    <w:uiPriority w:val="29"/>
    <w:qFormat/>
    <w:rsid w:val="00CF5C66"/>
    <w:rPr>
      <w:i/>
    </w:rPr>
  </w:style>
  <w:style w:type="character" w:customStyle="1" w:styleId="QuoteChar">
    <w:name w:val="Quote Char"/>
    <w:basedOn w:val="DefaultParagraphFont"/>
    <w:link w:val="Quote"/>
    <w:uiPriority w:val="29"/>
    <w:rsid w:val="00CF5C66"/>
    <w:rPr>
      <w:i/>
      <w:sz w:val="24"/>
      <w:szCs w:val="24"/>
    </w:rPr>
  </w:style>
  <w:style w:type="paragraph" w:styleId="IntenseQuote">
    <w:name w:val="Intense Quote"/>
    <w:basedOn w:val="Normal"/>
    <w:next w:val="Normal"/>
    <w:link w:val="IntenseQuoteChar"/>
    <w:uiPriority w:val="30"/>
    <w:qFormat/>
    <w:rsid w:val="00CF5C66"/>
    <w:pPr>
      <w:ind w:left="720" w:right="720"/>
    </w:pPr>
    <w:rPr>
      <w:b/>
      <w:i/>
      <w:szCs w:val="22"/>
    </w:rPr>
  </w:style>
  <w:style w:type="character" w:customStyle="1" w:styleId="IntenseQuoteChar">
    <w:name w:val="Intense Quote Char"/>
    <w:basedOn w:val="DefaultParagraphFont"/>
    <w:link w:val="IntenseQuote"/>
    <w:uiPriority w:val="30"/>
    <w:rsid w:val="00CF5C66"/>
    <w:rPr>
      <w:b/>
      <w:i/>
      <w:sz w:val="24"/>
    </w:rPr>
  </w:style>
  <w:style w:type="character" w:styleId="SubtleEmphasis">
    <w:name w:val="Subtle Emphasis"/>
    <w:uiPriority w:val="19"/>
    <w:qFormat/>
    <w:rsid w:val="00CF5C66"/>
    <w:rPr>
      <w:i/>
      <w:color w:val="5A5A5A" w:themeColor="text1" w:themeTint="A5"/>
    </w:rPr>
  </w:style>
  <w:style w:type="character" w:styleId="IntenseEmphasis">
    <w:name w:val="Intense Emphasis"/>
    <w:basedOn w:val="DefaultParagraphFont"/>
    <w:uiPriority w:val="21"/>
    <w:qFormat/>
    <w:rsid w:val="00CF5C66"/>
    <w:rPr>
      <w:b/>
      <w:i/>
      <w:sz w:val="24"/>
      <w:szCs w:val="24"/>
      <w:u w:val="single"/>
    </w:rPr>
  </w:style>
  <w:style w:type="character" w:styleId="SubtleReference">
    <w:name w:val="Subtle Reference"/>
    <w:basedOn w:val="DefaultParagraphFont"/>
    <w:uiPriority w:val="31"/>
    <w:qFormat/>
    <w:rsid w:val="00CF5C66"/>
    <w:rPr>
      <w:sz w:val="24"/>
      <w:szCs w:val="24"/>
      <w:u w:val="single"/>
    </w:rPr>
  </w:style>
  <w:style w:type="character" w:styleId="IntenseReference">
    <w:name w:val="Intense Reference"/>
    <w:basedOn w:val="DefaultParagraphFont"/>
    <w:uiPriority w:val="32"/>
    <w:qFormat/>
    <w:rsid w:val="00CF5C66"/>
    <w:rPr>
      <w:b/>
      <w:sz w:val="24"/>
      <w:u w:val="single"/>
    </w:rPr>
  </w:style>
  <w:style w:type="character" w:styleId="BookTitle">
    <w:name w:val="Book Title"/>
    <w:basedOn w:val="DefaultParagraphFont"/>
    <w:uiPriority w:val="33"/>
    <w:qFormat/>
    <w:rsid w:val="00CF5C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F5C66"/>
    <w:pPr>
      <w:outlineLvl w:val="9"/>
    </w:pPr>
  </w:style>
  <w:style w:type="table" w:styleId="TableGrid">
    <w:name w:val="Table Grid"/>
    <w:basedOn w:val="TableNormal"/>
    <w:uiPriority w:val="59"/>
    <w:rsid w:val="004114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C23DD"/>
    <w:pPr>
      <w:tabs>
        <w:tab w:val="center" w:pos="4680"/>
        <w:tab w:val="right" w:pos="9360"/>
      </w:tabs>
    </w:pPr>
  </w:style>
  <w:style w:type="character" w:customStyle="1" w:styleId="HeaderChar">
    <w:name w:val="Header Char"/>
    <w:basedOn w:val="DefaultParagraphFont"/>
    <w:link w:val="Header"/>
    <w:uiPriority w:val="99"/>
    <w:rsid w:val="00CC23DD"/>
  </w:style>
  <w:style w:type="paragraph" w:styleId="Footer">
    <w:name w:val="footer"/>
    <w:basedOn w:val="Normal"/>
    <w:link w:val="FooterChar"/>
    <w:uiPriority w:val="99"/>
    <w:unhideWhenUsed/>
    <w:rsid w:val="00CC23DD"/>
    <w:pPr>
      <w:tabs>
        <w:tab w:val="center" w:pos="4680"/>
        <w:tab w:val="right" w:pos="9360"/>
      </w:tabs>
    </w:pPr>
  </w:style>
  <w:style w:type="character" w:customStyle="1" w:styleId="FooterChar">
    <w:name w:val="Footer Char"/>
    <w:basedOn w:val="DefaultParagraphFont"/>
    <w:link w:val="Footer"/>
    <w:uiPriority w:val="99"/>
    <w:rsid w:val="00CC23DD"/>
  </w:style>
  <w:style w:type="paragraph" w:styleId="NormalWeb">
    <w:name w:val="Normal (Web)"/>
    <w:basedOn w:val="Normal"/>
    <w:uiPriority w:val="99"/>
    <w:unhideWhenUsed/>
    <w:rsid w:val="00E622C9"/>
    <w:pPr>
      <w:spacing w:before="240" w:after="240"/>
    </w:pPr>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C66"/>
  </w:style>
  <w:style w:type="paragraph" w:styleId="Heading1">
    <w:name w:val="heading 1"/>
    <w:basedOn w:val="Normal"/>
    <w:next w:val="Normal"/>
    <w:link w:val="Heading1Char"/>
    <w:uiPriority w:val="9"/>
    <w:qFormat/>
    <w:rsid w:val="00CF5C6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F5C6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F5C6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F5C6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F5C6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F5C6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F5C66"/>
    <w:pPr>
      <w:spacing w:before="240" w:after="60"/>
      <w:outlineLvl w:val="6"/>
    </w:pPr>
  </w:style>
  <w:style w:type="paragraph" w:styleId="Heading8">
    <w:name w:val="heading 8"/>
    <w:basedOn w:val="Normal"/>
    <w:next w:val="Normal"/>
    <w:link w:val="Heading8Char"/>
    <w:uiPriority w:val="9"/>
    <w:semiHidden/>
    <w:unhideWhenUsed/>
    <w:qFormat/>
    <w:rsid w:val="00CF5C66"/>
    <w:pPr>
      <w:spacing w:before="240" w:after="60"/>
      <w:outlineLvl w:val="7"/>
    </w:pPr>
    <w:rPr>
      <w:i/>
      <w:iCs/>
    </w:rPr>
  </w:style>
  <w:style w:type="paragraph" w:styleId="Heading9">
    <w:name w:val="heading 9"/>
    <w:basedOn w:val="Normal"/>
    <w:next w:val="Normal"/>
    <w:link w:val="Heading9Char"/>
    <w:uiPriority w:val="9"/>
    <w:semiHidden/>
    <w:unhideWhenUsed/>
    <w:qFormat/>
    <w:rsid w:val="00CF5C6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C6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F5C6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F5C6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F5C66"/>
    <w:rPr>
      <w:b/>
      <w:bCs/>
      <w:sz w:val="28"/>
      <w:szCs w:val="28"/>
    </w:rPr>
  </w:style>
  <w:style w:type="character" w:customStyle="1" w:styleId="Heading5Char">
    <w:name w:val="Heading 5 Char"/>
    <w:basedOn w:val="DefaultParagraphFont"/>
    <w:link w:val="Heading5"/>
    <w:uiPriority w:val="9"/>
    <w:semiHidden/>
    <w:rsid w:val="00CF5C66"/>
    <w:rPr>
      <w:b/>
      <w:bCs/>
      <w:i/>
      <w:iCs/>
      <w:sz w:val="26"/>
      <w:szCs w:val="26"/>
    </w:rPr>
  </w:style>
  <w:style w:type="character" w:customStyle="1" w:styleId="Heading6Char">
    <w:name w:val="Heading 6 Char"/>
    <w:basedOn w:val="DefaultParagraphFont"/>
    <w:link w:val="Heading6"/>
    <w:uiPriority w:val="9"/>
    <w:semiHidden/>
    <w:rsid w:val="00CF5C66"/>
    <w:rPr>
      <w:b/>
      <w:bCs/>
    </w:rPr>
  </w:style>
  <w:style w:type="character" w:customStyle="1" w:styleId="Heading7Char">
    <w:name w:val="Heading 7 Char"/>
    <w:basedOn w:val="DefaultParagraphFont"/>
    <w:link w:val="Heading7"/>
    <w:uiPriority w:val="9"/>
    <w:semiHidden/>
    <w:rsid w:val="00CF5C66"/>
    <w:rPr>
      <w:sz w:val="24"/>
      <w:szCs w:val="24"/>
    </w:rPr>
  </w:style>
  <w:style w:type="character" w:customStyle="1" w:styleId="Heading8Char">
    <w:name w:val="Heading 8 Char"/>
    <w:basedOn w:val="DefaultParagraphFont"/>
    <w:link w:val="Heading8"/>
    <w:uiPriority w:val="9"/>
    <w:semiHidden/>
    <w:rsid w:val="00CF5C66"/>
    <w:rPr>
      <w:i/>
      <w:iCs/>
      <w:sz w:val="24"/>
      <w:szCs w:val="24"/>
    </w:rPr>
  </w:style>
  <w:style w:type="character" w:customStyle="1" w:styleId="Heading9Char">
    <w:name w:val="Heading 9 Char"/>
    <w:basedOn w:val="DefaultParagraphFont"/>
    <w:link w:val="Heading9"/>
    <w:uiPriority w:val="9"/>
    <w:semiHidden/>
    <w:rsid w:val="00CF5C66"/>
    <w:rPr>
      <w:rFonts w:asciiTheme="majorHAnsi" w:eastAsiaTheme="majorEastAsia" w:hAnsiTheme="majorHAnsi"/>
    </w:rPr>
  </w:style>
  <w:style w:type="paragraph" w:styleId="Title">
    <w:name w:val="Title"/>
    <w:basedOn w:val="Normal"/>
    <w:next w:val="Normal"/>
    <w:link w:val="TitleChar"/>
    <w:uiPriority w:val="10"/>
    <w:qFormat/>
    <w:rsid w:val="00CF5C6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F5C6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F5C6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F5C66"/>
    <w:rPr>
      <w:rFonts w:asciiTheme="majorHAnsi" w:eastAsiaTheme="majorEastAsia" w:hAnsiTheme="majorHAnsi"/>
      <w:sz w:val="24"/>
      <w:szCs w:val="24"/>
    </w:rPr>
  </w:style>
  <w:style w:type="character" w:styleId="Strong">
    <w:name w:val="Strong"/>
    <w:basedOn w:val="DefaultParagraphFont"/>
    <w:uiPriority w:val="22"/>
    <w:qFormat/>
    <w:rsid w:val="00CF5C66"/>
    <w:rPr>
      <w:b/>
      <w:bCs/>
    </w:rPr>
  </w:style>
  <w:style w:type="character" w:styleId="Emphasis">
    <w:name w:val="Emphasis"/>
    <w:basedOn w:val="DefaultParagraphFont"/>
    <w:uiPriority w:val="20"/>
    <w:qFormat/>
    <w:rsid w:val="00CF5C66"/>
    <w:rPr>
      <w:rFonts w:asciiTheme="minorHAnsi" w:hAnsiTheme="minorHAnsi"/>
      <w:b/>
      <w:i/>
      <w:iCs/>
    </w:rPr>
  </w:style>
  <w:style w:type="paragraph" w:styleId="NoSpacing">
    <w:name w:val="No Spacing"/>
    <w:basedOn w:val="Normal"/>
    <w:uiPriority w:val="1"/>
    <w:qFormat/>
    <w:rsid w:val="00CF5C66"/>
    <w:rPr>
      <w:szCs w:val="32"/>
    </w:rPr>
  </w:style>
  <w:style w:type="paragraph" w:styleId="ListParagraph">
    <w:name w:val="List Paragraph"/>
    <w:basedOn w:val="Normal"/>
    <w:uiPriority w:val="34"/>
    <w:qFormat/>
    <w:rsid w:val="00CF5C66"/>
    <w:pPr>
      <w:ind w:left="720"/>
      <w:contextualSpacing/>
    </w:pPr>
  </w:style>
  <w:style w:type="paragraph" w:styleId="Quote">
    <w:name w:val="Quote"/>
    <w:basedOn w:val="Normal"/>
    <w:next w:val="Normal"/>
    <w:link w:val="QuoteChar"/>
    <w:uiPriority w:val="29"/>
    <w:qFormat/>
    <w:rsid w:val="00CF5C66"/>
    <w:rPr>
      <w:i/>
    </w:rPr>
  </w:style>
  <w:style w:type="character" w:customStyle="1" w:styleId="QuoteChar">
    <w:name w:val="Quote Char"/>
    <w:basedOn w:val="DefaultParagraphFont"/>
    <w:link w:val="Quote"/>
    <w:uiPriority w:val="29"/>
    <w:rsid w:val="00CF5C66"/>
    <w:rPr>
      <w:i/>
      <w:sz w:val="24"/>
      <w:szCs w:val="24"/>
    </w:rPr>
  </w:style>
  <w:style w:type="paragraph" w:styleId="IntenseQuote">
    <w:name w:val="Intense Quote"/>
    <w:basedOn w:val="Normal"/>
    <w:next w:val="Normal"/>
    <w:link w:val="IntenseQuoteChar"/>
    <w:uiPriority w:val="30"/>
    <w:qFormat/>
    <w:rsid w:val="00CF5C66"/>
    <w:pPr>
      <w:ind w:left="720" w:right="720"/>
    </w:pPr>
    <w:rPr>
      <w:b/>
      <w:i/>
      <w:szCs w:val="22"/>
    </w:rPr>
  </w:style>
  <w:style w:type="character" w:customStyle="1" w:styleId="IntenseQuoteChar">
    <w:name w:val="Intense Quote Char"/>
    <w:basedOn w:val="DefaultParagraphFont"/>
    <w:link w:val="IntenseQuote"/>
    <w:uiPriority w:val="30"/>
    <w:rsid w:val="00CF5C66"/>
    <w:rPr>
      <w:b/>
      <w:i/>
      <w:sz w:val="24"/>
    </w:rPr>
  </w:style>
  <w:style w:type="character" w:styleId="SubtleEmphasis">
    <w:name w:val="Subtle Emphasis"/>
    <w:uiPriority w:val="19"/>
    <w:qFormat/>
    <w:rsid w:val="00CF5C66"/>
    <w:rPr>
      <w:i/>
      <w:color w:val="5A5A5A" w:themeColor="text1" w:themeTint="A5"/>
    </w:rPr>
  </w:style>
  <w:style w:type="character" w:styleId="IntenseEmphasis">
    <w:name w:val="Intense Emphasis"/>
    <w:basedOn w:val="DefaultParagraphFont"/>
    <w:uiPriority w:val="21"/>
    <w:qFormat/>
    <w:rsid w:val="00CF5C66"/>
    <w:rPr>
      <w:b/>
      <w:i/>
      <w:sz w:val="24"/>
      <w:szCs w:val="24"/>
      <w:u w:val="single"/>
    </w:rPr>
  </w:style>
  <w:style w:type="character" w:styleId="SubtleReference">
    <w:name w:val="Subtle Reference"/>
    <w:basedOn w:val="DefaultParagraphFont"/>
    <w:uiPriority w:val="31"/>
    <w:qFormat/>
    <w:rsid w:val="00CF5C66"/>
    <w:rPr>
      <w:sz w:val="24"/>
      <w:szCs w:val="24"/>
      <w:u w:val="single"/>
    </w:rPr>
  </w:style>
  <w:style w:type="character" w:styleId="IntenseReference">
    <w:name w:val="Intense Reference"/>
    <w:basedOn w:val="DefaultParagraphFont"/>
    <w:uiPriority w:val="32"/>
    <w:qFormat/>
    <w:rsid w:val="00CF5C66"/>
    <w:rPr>
      <w:b/>
      <w:sz w:val="24"/>
      <w:u w:val="single"/>
    </w:rPr>
  </w:style>
  <w:style w:type="character" w:styleId="BookTitle">
    <w:name w:val="Book Title"/>
    <w:basedOn w:val="DefaultParagraphFont"/>
    <w:uiPriority w:val="33"/>
    <w:qFormat/>
    <w:rsid w:val="00CF5C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F5C66"/>
    <w:pPr>
      <w:outlineLvl w:val="9"/>
    </w:pPr>
  </w:style>
  <w:style w:type="table" w:styleId="TableGrid">
    <w:name w:val="Table Grid"/>
    <w:basedOn w:val="TableNormal"/>
    <w:uiPriority w:val="59"/>
    <w:rsid w:val="004114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C23DD"/>
    <w:pPr>
      <w:tabs>
        <w:tab w:val="center" w:pos="4680"/>
        <w:tab w:val="right" w:pos="9360"/>
      </w:tabs>
    </w:pPr>
  </w:style>
  <w:style w:type="character" w:customStyle="1" w:styleId="HeaderChar">
    <w:name w:val="Header Char"/>
    <w:basedOn w:val="DefaultParagraphFont"/>
    <w:link w:val="Header"/>
    <w:uiPriority w:val="99"/>
    <w:rsid w:val="00CC23DD"/>
  </w:style>
  <w:style w:type="paragraph" w:styleId="Footer">
    <w:name w:val="footer"/>
    <w:basedOn w:val="Normal"/>
    <w:link w:val="FooterChar"/>
    <w:uiPriority w:val="99"/>
    <w:unhideWhenUsed/>
    <w:rsid w:val="00CC23DD"/>
    <w:pPr>
      <w:tabs>
        <w:tab w:val="center" w:pos="4680"/>
        <w:tab w:val="right" w:pos="9360"/>
      </w:tabs>
    </w:pPr>
  </w:style>
  <w:style w:type="character" w:customStyle="1" w:styleId="FooterChar">
    <w:name w:val="Footer Char"/>
    <w:basedOn w:val="DefaultParagraphFont"/>
    <w:link w:val="Footer"/>
    <w:uiPriority w:val="99"/>
    <w:rsid w:val="00CC23DD"/>
  </w:style>
  <w:style w:type="paragraph" w:styleId="NormalWeb">
    <w:name w:val="Normal (Web)"/>
    <w:basedOn w:val="Normal"/>
    <w:uiPriority w:val="99"/>
    <w:unhideWhenUsed/>
    <w:rsid w:val="00E622C9"/>
    <w:pPr>
      <w:spacing w:before="240" w:after="240"/>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840776">
      <w:bodyDiv w:val="1"/>
      <w:marLeft w:val="0"/>
      <w:marRight w:val="0"/>
      <w:marTop w:val="0"/>
      <w:marBottom w:val="0"/>
      <w:divBdr>
        <w:top w:val="none" w:sz="0" w:space="0" w:color="auto"/>
        <w:left w:val="none" w:sz="0" w:space="0" w:color="auto"/>
        <w:bottom w:val="none" w:sz="0" w:space="0" w:color="auto"/>
        <w:right w:val="none" w:sz="0" w:space="0" w:color="auto"/>
      </w:divBdr>
    </w:div>
    <w:div w:id="19508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2728</Words>
  <Characters>15552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2012-11-16T20:33:00Z</dcterms:created>
  <dcterms:modified xsi:type="dcterms:W3CDTF">2012-11-16T21:05:00Z</dcterms:modified>
</cp:coreProperties>
</file>